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97" w:rsidRPr="00726597" w:rsidRDefault="00726597" w:rsidP="00726597">
      <w:pPr>
        <w:jc w:val="right"/>
      </w:pPr>
      <w:r w:rsidRPr="00726597">
        <w:t>Приложение 6</w:t>
      </w:r>
    </w:p>
    <w:p w:rsidR="004D5662" w:rsidRPr="007F3BA0" w:rsidRDefault="000C41AB" w:rsidP="0089457D">
      <w:pPr>
        <w:jc w:val="center"/>
        <w:rPr>
          <w:b/>
          <w:sz w:val="20"/>
          <w:szCs w:val="20"/>
        </w:rPr>
      </w:pPr>
      <w:r w:rsidRPr="007F3BA0">
        <w:rPr>
          <w:b/>
          <w:sz w:val="20"/>
          <w:szCs w:val="20"/>
        </w:rPr>
        <w:t>ДОГОВОР</w:t>
      </w:r>
      <w:r w:rsidR="004D5662" w:rsidRPr="007F3BA0">
        <w:rPr>
          <w:b/>
          <w:sz w:val="20"/>
          <w:szCs w:val="20"/>
        </w:rPr>
        <w:t xml:space="preserve"> </w:t>
      </w:r>
    </w:p>
    <w:p w:rsidR="000C41AB" w:rsidRPr="007F3BA0" w:rsidRDefault="00AC15E2" w:rsidP="0089457D">
      <w:pPr>
        <w:jc w:val="center"/>
        <w:rPr>
          <w:b/>
          <w:sz w:val="20"/>
          <w:szCs w:val="20"/>
        </w:rPr>
      </w:pPr>
      <w:r>
        <w:rPr>
          <w:b/>
          <w:sz w:val="20"/>
          <w:szCs w:val="20"/>
        </w:rPr>
        <w:t>на оказание</w:t>
      </w:r>
      <w:r w:rsidR="004D5662" w:rsidRPr="007F3BA0">
        <w:rPr>
          <w:b/>
          <w:sz w:val="20"/>
          <w:szCs w:val="20"/>
        </w:rPr>
        <w:t xml:space="preserve"> гостиничных услуг</w:t>
      </w:r>
      <w:r w:rsidR="000C41AB" w:rsidRPr="007F3BA0">
        <w:rPr>
          <w:b/>
          <w:sz w:val="20"/>
          <w:szCs w:val="20"/>
        </w:rPr>
        <w:t xml:space="preserve"> </w:t>
      </w:r>
      <w:r w:rsidR="004D5662" w:rsidRPr="007F3BA0">
        <w:rPr>
          <w:b/>
          <w:sz w:val="20"/>
          <w:szCs w:val="20"/>
        </w:rPr>
        <w:t>№</w:t>
      </w:r>
      <w:r w:rsidR="00CA1A0C">
        <w:rPr>
          <w:b/>
          <w:sz w:val="20"/>
          <w:szCs w:val="20"/>
        </w:rPr>
        <w:t>___</w:t>
      </w:r>
    </w:p>
    <w:p w:rsidR="000C41AB" w:rsidRPr="007F3BA0" w:rsidRDefault="000C41AB" w:rsidP="0089457D">
      <w:pPr>
        <w:jc w:val="center"/>
        <w:rPr>
          <w:b/>
          <w:sz w:val="20"/>
          <w:szCs w:val="20"/>
        </w:rPr>
      </w:pPr>
    </w:p>
    <w:p w:rsidR="000C41AB" w:rsidRPr="007F3BA0" w:rsidRDefault="000C41AB" w:rsidP="0089457D">
      <w:pPr>
        <w:jc w:val="both"/>
        <w:rPr>
          <w:b/>
          <w:sz w:val="20"/>
          <w:szCs w:val="20"/>
        </w:rPr>
      </w:pPr>
      <w:r w:rsidRPr="007F3BA0">
        <w:rPr>
          <w:b/>
          <w:sz w:val="20"/>
          <w:szCs w:val="20"/>
        </w:rPr>
        <w:t xml:space="preserve">г. Ялта                                                                                                     </w:t>
      </w:r>
      <w:r w:rsidR="00377D52">
        <w:rPr>
          <w:b/>
          <w:sz w:val="20"/>
          <w:szCs w:val="20"/>
        </w:rPr>
        <w:t xml:space="preserve">                             </w:t>
      </w:r>
      <w:r w:rsidRPr="007F3BA0">
        <w:rPr>
          <w:b/>
          <w:sz w:val="20"/>
          <w:szCs w:val="20"/>
        </w:rPr>
        <w:t xml:space="preserve">   </w:t>
      </w:r>
      <w:r w:rsidR="00CA1A0C">
        <w:rPr>
          <w:b/>
          <w:sz w:val="20"/>
          <w:szCs w:val="20"/>
        </w:rPr>
        <w:t>________2021</w:t>
      </w:r>
      <w:r w:rsidRPr="007F3BA0">
        <w:rPr>
          <w:b/>
          <w:sz w:val="20"/>
          <w:szCs w:val="20"/>
        </w:rPr>
        <w:t xml:space="preserve"> года</w:t>
      </w:r>
    </w:p>
    <w:p w:rsidR="000C41AB" w:rsidRPr="007F3BA0" w:rsidRDefault="000C41AB" w:rsidP="0089457D">
      <w:pPr>
        <w:jc w:val="both"/>
        <w:rPr>
          <w:b/>
          <w:sz w:val="20"/>
          <w:szCs w:val="20"/>
        </w:rPr>
      </w:pPr>
    </w:p>
    <w:p w:rsidR="000C41AB" w:rsidRPr="007F3BA0" w:rsidRDefault="000C41AB" w:rsidP="0089457D">
      <w:pPr>
        <w:jc w:val="both"/>
        <w:rPr>
          <w:sz w:val="20"/>
          <w:szCs w:val="20"/>
        </w:rPr>
      </w:pPr>
      <w:r w:rsidRPr="007F3BA0">
        <w:rPr>
          <w:b/>
          <w:sz w:val="20"/>
          <w:szCs w:val="20"/>
        </w:rPr>
        <w:t>Общество с ограниченной ответственностью «Прима Консалтинг Групп»,</w:t>
      </w:r>
      <w:r w:rsidRPr="007F3BA0">
        <w:rPr>
          <w:sz w:val="20"/>
          <w:szCs w:val="20"/>
        </w:rPr>
        <w:t xml:space="preserve"> в лице </w:t>
      </w:r>
      <w:r w:rsidR="00097FEA">
        <w:rPr>
          <w:b/>
          <w:sz w:val="20"/>
          <w:szCs w:val="20"/>
        </w:rPr>
        <w:t xml:space="preserve">Управляющего ИП </w:t>
      </w:r>
      <w:proofErr w:type="spellStart"/>
      <w:r w:rsidR="00097FEA">
        <w:rPr>
          <w:b/>
          <w:sz w:val="20"/>
          <w:szCs w:val="20"/>
        </w:rPr>
        <w:t>Салохин</w:t>
      </w:r>
      <w:proofErr w:type="spellEnd"/>
      <w:r w:rsidR="00097FEA">
        <w:rPr>
          <w:b/>
          <w:sz w:val="20"/>
          <w:szCs w:val="20"/>
        </w:rPr>
        <w:t xml:space="preserve"> Алексей Андреевич</w:t>
      </w:r>
      <w:r w:rsidRPr="007F3BA0">
        <w:rPr>
          <w:sz w:val="20"/>
          <w:szCs w:val="20"/>
        </w:rPr>
        <w:t xml:space="preserve">, действующей на основании </w:t>
      </w:r>
      <w:r w:rsidR="00097FEA">
        <w:rPr>
          <w:sz w:val="20"/>
          <w:szCs w:val="20"/>
        </w:rPr>
        <w:t>Договора</w:t>
      </w:r>
      <w:r w:rsidRPr="007F3BA0">
        <w:rPr>
          <w:sz w:val="20"/>
          <w:szCs w:val="20"/>
        </w:rPr>
        <w:t xml:space="preserve">, именуемое в дальнейшем </w:t>
      </w:r>
      <w:r w:rsidRPr="007F3BA0">
        <w:rPr>
          <w:b/>
          <w:sz w:val="20"/>
          <w:szCs w:val="20"/>
        </w:rPr>
        <w:t>«</w:t>
      </w:r>
      <w:r w:rsidR="004D5662" w:rsidRPr="007F3BA0">
        <w:rPr>
          <w:b/>
          <w:sz w:val="20"/>
          <w:szCs w:val="20"/>
        </w:rPr>
        <w:t>Исполнитель</w:t>
      </w:r>
      <w:r w:rsidRPr="007F3BA0">
        <w:rPr>
          <w:b/>
          <w:sz w:val="20"/>
          <w:szCs w:val="20"/>
        </w:rPr>
        <w:t>»</w:t>
      </w:r>
      <w:r w:rsidRPr="007F3BA0">
        <w:rPr>
          <w:sz w:val="20"/>
          <w:szCs w:val="20"/>
        </w:rPr>
        <w:t xml:space="preserve">, с одной стороны, и </w:t>
      </w:r>
    </w:p>
    <w:p w:rsidR="000C41AB" w:rsidRPr="007F3BA0" w:rsidRDefault="0089032A" w:rsidP="00097FEA">
      <w:pPr>
        <w:jc w:val="both"/>
        <w:rPr>
          <w:sz w:val="20"/>
          <w:szCs w:val="20"/>
        </w:rPr>
      </w:pPr>
      <w:r>
        <w:rPr>
          <w:b/>
          <w:sz w:val="20"/>
          <w:szCs w:val="20"/>
        </w:rPr>
        <w:t>____________________________________________________________</w:t>
      </w:r>
      <w:r w:rsidR="000C41AB" w:rsidRPr="007F3BA0">
        <w:rPr>
          <w:sz w:val="20"/>
          <w:szCs w:val="20"/>
        </w:rPr>
        <w:t xml:space="preserve">, в лице </w:t>
      </w:r>
      <w:r>
        <w:rPr>
          <w:b/>
          <w:sz w:val="20"/>
          <w:szCs w:val="20"/>
        </w:rPr>
        <w:t>_________________________________________________</w:t>
      </w:r>
      <w:r w:rsidR="000C41AB" w:rsidRPr="007F3BA0">
        <w:rPr>
          <w:sz w:val="20"/>
          <w:szCs w:val="20"/>
        </w:rPr>
        <w:t xml:space="preserve">, действующей на основании </w:t>
      </w:r>
      <w:r>
        <w:rPr>
          <w:sz w:val="20"/>
          <w:szCs w:val="20"/>
        </w:rPr>
        <w:t>___________</w:t>
      </w:r>
      <w:r w:rsidR="00097FEA">
        <w:rPr>
          <w:sz w:val="20"/>
          <w:szCs w:val="20"/>
        </w:rPr>
        <w:t>а</w:t>
      </w:r>
      <w:r w:rsidR="000C41AB" w:rsidRPr="007F3BA0">
        <w:rPr>
          <w:sz w:val="20"/>
          <w:szCs w:val="20"/>
        </w:rPr>
        <w:t>, именуемое в дальнейшем «</w:t>
      </w:r>
      <w:r w:rsidR="004D5662" w:rsidRPr="007F3BA0">
        <w:rPr>
          <w:sz w:val="20"/>
          <w:szCs w:val="20"/>
        </w:rPr>
        <w:t>Заказчик</w:t>
      </w:r>
      <w:r w:rsidR="000C41AB" w:rsidRPr="007F3BA0">
        <w:rPr>
          <w:sz w:val="20"/>
          <w:szCs w:val="20"/>
        </w:rPr>
        <w:t>», с другой стороны, при совместном именовании «Стороны», заключили настоящий договор (далее по тексту – Договор) о нижеследующем:</w:t>
      </w:r>
    </w:p>
    <w:p w:rsidR="00580994" w:rsidRPr="007F3BA0" w:rsidRDefault="00580994" w:rsidP="0089457D">
      <w:pPr>
        <w:jc w:val="both"/>
        <w:rPr>
          <w:sz w:val="20"/>
          <w:szCs w:val="20"/>
        </w:rPr>
      </w:pPr>
    </w:p>
    <w:p w:rsidR="000C41AB" w:rsidRPr="007F3BA0" w:rsidRDefault="00580994" w:rsidP="009F399D">
      <w:pPr>
        <w:pStyle w:val="a6"/>
        <w:numPr>
          <w:ilvl w:val="0"/>
          <w:numId w:val="4"/>
        </w:numPr>
        <w:spacing w:after="0" w:line="240" w:lineRule="auto"/>
        <w:jc w:val="center"/>
        <w:rPr>
          <w:rFonts w:ascii="Times New Roman" w:hAnsi="Times New Roman"/>
          <w:b/>
          <w:sz w:val="20"/>
          <w:szCs w:val="20"/>
        </w:rPr>
      </w:pPr>
      <w:r w:rsidRPr="007F3BA0">
        <w:rPr>
          <w:rFonts w:ascii="Times New Roman" w:hAnsi="Times New Roman"/>
          <w:b/>
          <w:sz w:val="20"/>
          <w:szCs w:val="20"/>
        </w:rPr>
        <w:t>ТЕРМИНЫ</w:t>
      </w:r>
      <w:r w:rsidR="005E20C2" w:rsidRPr="007F3BA0">
        <w:rPr>
          <w:rFonts w:ascii="Times New Roman" w:hAnsi="Times New Roman"/>
          <w:b/>
          <w:sz w:val="20"/>
          <w:szCs w:val="20"/>
        </w:rPr>
        <w:t>, ИСПОЛЬЗУЕМЫЕ В ДОГОВОРЕ</w:t>
      </w:r>
    </w:p>
    <w:p w:rsidR="00580994" w:rsidRPr="007F3BA0" w:rsidRDefault="00580994" w:rsidP="0089457D">
      <w:pPr>
        <w:jc w:val="both"/>
        <w:rPr>
          <w:rFonts w:eastAsiaTheme="minorHAnsi"/>
          <w:spacing w:val="-4"/>
          <w:sz w:val="20"/>
          <w:szCs w:val="20"/>
          <w:lang w:eastAsia="en-US"/>
        </w:rPr>
      </w:pPr>
      <w:r w:rsidRPr="007F3BA0">
        <w:rPr>
          <w:rStyle w:val="a8"/>
          <w:rFonts w:eastAsiaTheme="minorEastAsia"/>
          <w:sz w:val="20"/>
          <w:szCs w:val="20"/>
        </w:rPr>
        <w:t xml:space="preserve">Гостиничные услуги – </w:t>
      </w:r>
      <w:r w:rsidRPr="007F3BA0">
        <w:rPr>
          <w:sz w:val="20"/>
          <w:szCs w:val="20"/>
          <w:shd w:val="clear" w:color="auto" w:fill="FFFFFF"/>
        </w:rPr>
        <w:t>комплекс услуг</w:t>
      </w:r>
      <w:r w:rsidR="002C2677" w:rsidRPr="007F3BA0">
        <w:rPr>
          <w:sz w:val="20"/>
          <w:szCs w:val="20"/>
          <w:shd w:val="clear" w:color="auto" w:fill="FFFFFF"/>
        </w:rPr>
        <w:t>,</w:t>
      </w:r>
      <w:r w:rsidRPr="007F3BA0">
        <w:rPr>
          <w:sz w:val="20"/>
          <w:szCs w:val="20"/>
          <w:shd w:val="clear" w:color="auto" w:fill="FFFFFF"/>
        </w:rPr>
        <w:t xml:space="preserve"> направленных на обеспечение временного проживания </w:t>
      </w:r>
      <w:r w:rsidR="00FB652B">
        <w:rPr>
          <w:sz w:val="20"/>
          <w:szCs w:val="20"/>
          <w:shd w:val="clear" w:color="auto" w:fill="FFFFFF"/>
        </w:rPr>
        <w:t>лиц</w:t>
      </w:r>
      <w:r w:rsidRPr="007F3BA0">
        <w:rPr>
          <w:sz w:val="20"/>
          <w:szCs w:val="20"/>
          <w:shd w:val="clear" w:color="auto" w:fill="FFFFFF"/>
        </w:rPr>
        <w:t xml:space="preserve"> в Гостинице, которые непосредственно связаны с предоставлением гостиничного номера (места), а также </w:t>
      </w:r>
      <w:r w:rsidRPr="007F3BA0">
        <w:rPr>
          <w:rFonts w:eastAsiaTheme="minorHAnsi"/>
          <w:spacing w:val="-4"/>
          <w:sz w:val="20"/>
          <w:szCs w:val="20"/>
          <w:lang w:eastAsia="en-US"/>
        </w:rPr>
        <w:t>информированием, бронированием мест (номеров), размещением, уборкой, обслужива</w:t>
      </w:r>
      <w:r w:rsidRPr="007F3BA0">
        <w:rPr>
          <w:rFonts w:eastAsiaTheme="minorHAnsi"/>
          <w:spacing w:val="-4"/>
          <w:sz w:val="20"/>
          <w:szCs w:val="20"/>
          <w:lang w:eastAsia="en-US"/>
        </w:rPr>
        <w:softHyphen/>
        <w:t>нием</w:t>
      </w:r>
      <w:r w:rsidR="00FB652B">
        <w:rPr>
          <w:rFonts w:eastAsiaTheme="minorHAnsi"/>
          <w:spacing w:val="-4"/>
          <w:sz w:val="20"/>
          <w:szCs w:val="20"/>
          <w:lang w:eastAsia="en-US"/>
        </w:rPr>
        <w:t xml:space="preserve"> </w:t>
      </w:r>
      <w:r w:rsidRPr="007F3BA0">
        <w:rPr>
          <w:rFonts w:eastAsiaTheme="minorHAnsi"/>
          <w:spacing w:val="-4"/>
          <w:sz w:val="20"/>
          <w:szCs w:val="20"/>
          <w:lang w:eastAsia="en-US"/>
        </w:rPr>
        <w:t xml:space="preserve">во время пребывания, а также иные услуги по усмотрению </w:t>
      </w:r>
      <w:r w:rsidR="00C4646D" w:rsidRPr="007F3BA0">
        <w:rPr>
          <w:rFonts w:eastAsiaTheme="minorHAnsi"/>
          <w:spacing w:val="-4"/>
          <w:sz w:val="20"/>
          <w:szCs w:val="20"/>
          <w:lang w:eastAsia="en-US"/>
        </w:rPr>
        <w:t>Исполнителя</w:t>
      </w:r>
      <w:r w:rsidRPr="007F3BA0">
        <w:rPr>
          <w:rFonts w:eastAsiaTheme="minorHAnsi"/>
          <w:spacing w:val="-4"/>
          <w:sz w:val="20"/>
          <w:szCs w:val="20"/>
          <w:lang w:eastAsia="en-US"/>
        </w:rPr>
        <w:t>. </w:t>
      </w:r>
    </w:p>
    <w:p w:rsidR="00526542" w:rsidRPr="007F3BA0" w:rsidRDefault="00526542" w:rsidP="0089457D">
      <w:pPr>
        <w:jc w:val="both"/>
        <w:rPr>
          <w:rFonts w:eastAsiaTheme="minorHAnsi"/>
          <w:spacing w:val="-4"/>
          <w:sz w:val="20"/>
          <w:szCs w:val="20"/>
          <w:lang w:eastAsia="en-US"/>
        </w:rPr>
      </w:pPr>
      <w:r w:rsidRPr="007F3BA0">
        <w:rPr>
          <w:rFonts w:eastAsiaTheme="minorHAnsi"/>
          <w:b/>
          <w:spacing w:val="-4"/>
          <w:sz w:val="20"/>
          <w:szCs w:val="20"/>
          <w:lang w:eastAsia="en-US"/>
        </w:rPr>
        <w:t>Гостиница</w:t>
      </w:r>
      <w:r w:rsidRPr="007F3BA0">
        <w:rPr>
          <w:rFonts w:eastAsiaTheme="minorHAnsi"/>
          <w:spacing w:val="-4"/>
          <w:sz w:val="20"/>
          <w:szCs w:val="20"/>
          <w:lang w:eastAsia="en-US"/>
        </w:rPr>
        <w:t xml:space="preserve"> – принадлежащее </w:t>
      </w:r>
      <w:r w:rsidR="00C4646D" w:rsidRPr="007F3BA0">
        <w:rPr>
          <w:rFonts w:eastAsiaTheme="minorHAnsi"/>
          <w:spacing w:val="-4"/>
          <w:sz w:val="20"/>
          <w:szCs w:val="20"/>
          <w:lang w:eastAsia="en-US"/>
        </w:rPr>
        <w:t>Исполнителю</w:t>
      </w:r>
      <w:r w:rsidRPr="007F3BA0">
        <w:rPr>
          <w:rFonts w:eastAsiaTheme="minorHAnsi"/>
          <w:spacing w:val="-4"/>
          <w:sz w:val="20"/>
          <w:szCs w:val="20"/>
          <w:lang w:eastAsia="en-US"/>
        </w:rPr>
        <w:t xml:space="preserve"> здание для оказания гостиничных услуг, расположенное по адресу</w:t>
      </w:r>
      <w:r w:rsidRPr="00086FAB">
        <w:rPr>
          <w:rFonts w:eastAsiaTheme="minorHAnsi"/>
          <w:spacing w:val="-4"/>
          <w:sz w:val="20"/>
          <w:szCs w:val="20"/>
          <w:lang w:eastAsia="en-US"/>
        </w:rPr>
        <w:t xml:space="preserve">: </w:t>
      </w:r>
      <w:r w:rsidR="00086FAB" w:rsidRPr="00086FAB">
        <w:rPr>
          <w:rFonts w:eastAsiaTheme="minorHAnsi"/>
          <w:spacing w:val="-4"/>
          <w:sz w:val="20"/>
          <w:szCs w:val="20"/>
          <w:lang w:eastAsia="en-US"/>
        </w:rPr>
        <w:t xml:space="preserve">г. Ялта, </w:t>
      </w:r>
      <w:proofErr w:type="spellStart"/>
      <w:r w:rsidR="00086FAB" w:rsidRPr="00086FAB">
        <w:rPr>
          <w:rFonts w:eastAsiaTheme="minorHAnsi"/>
          <w:spacing w:val="-4"/>
          <w:sz w:val="20"/>
          <w:szCs w:val="20"/>
          <w:lang w:eastAsia="en-US"/>
        </w:rPr>
        <w:t>пгт</w:t>
      </w:r>
      <w:proofErr w:type="spellEnd"/>
      <w:r w:rsidR="00086FAB" w:rsidRPr="00086FAB">
        <w:rPr>
          <w:rFonts w:eastAsiaTheme="minorHAnsi"/>
          <w:spacing w:val="-4"/>
          <w:sz w:val="20"/>
          <w:szCs w:val="20"/>
          <w:lang w:eastAsia="en-US"/>
        </w:rPr>
        <w:t>. Гурзуф, ул. Афанасия Никитина, д. 15</w:t>
      </w:r>
      <w:r w:rsidRPr="00086FAB">
        <w:rPr>
          <w:rFonts w:eastAsiaTheme="minorHAnsi"/>
          <w:spacing w:val="-4"/>
          <w:sz w:val="20"/>
          <w:szCs w:val="20"/>
          <w:lang w:eastAsia="en-US"/>
        </w:rPr>
        <w:t xml:space="preserve">, а также все имущество </w:t>
      </w:r>
      <w:r w:rsidR="00C4646D" w:rsidRPr="00086FAB">
        <w:rPr>
          <w:rFonts w:eastAsiaTheme="minorHAnsi"/>
          <w:spacing w:val="-4"/>
          <w:sz w:val="20"/>
          <w:szCs w:val="20"/>
          <w:lang w:eastAsia="en-US"/>
        </w:rPr>
        <w:t>Исполнителя</w:t>
      </w:r>
      <w:r w:rsidRPr="00086FAB">
        <w:rPr>
          <w:rFonts w:eastAsiaTheme="minorHAnsi"/>
          <w:spacing w:val="-4"/>
          <w:sz w:val="20"/>
          <w:szCs w:val="20"/>
          <w:lang w:eastAsia="en-US"/>
        </w:rPr>
        <w:t>, находящееся в нем.</w:t>
      </w:r>
      <w:r w:rsidRPr="007F3BA0">
        <w:rPr>
          <w:rFonts w:eastAsiaTheme="minorHAnsi"/>
          <w:spacing w:val="-4"/>
          <w:sz w:val="20"/>
          <w:szCs w:val="20"/>
          <w:lang w:eastAsia="en-US"/>
        </w:rPr>
        <w:t xml:space="preserve"> </w:t>
      </w:r>
    </w:p>
    <w:p w:rsidR="00526542" w:rsidRPr="007F3BA0" w:rsidRDefault="00526542" w:rsidP="0089457D">
      <w:pPr>
        <w:jc w:val="both"/>
        <w:rPr>
          <w:rFonts w:eastAsiaTheme="minorHAnsi"/>
          <w:spacing w:val="-4"/>
          <w:sz w:val="20"/>
          <w:szCs w:val="20"/>
          <w:lang w:eastAsia="en-US"/>
        </w:rPr>
      </w:pPr>
      <w:r w:rsidRPr="007F3BA0">
        <w:rPr>
          <w:rFonts w:eastAsiaTheme="minorHAnsi"/>
          <w:b/>
          <w:spacing w:val="-4"/>
          <w:sz w:val="20"/>
          <w:szCs w:val="20"/>
          <w:lang w:eastAsia="en-US"/>
        </w:rPr>
        <w:t xml:space="preserve">Заявка на бронирование </w:t>
      </w:r>
      <w:r w:rsidR="00D729A8" w:rsidRPr="007F3BA0">
        <w:rPr>
          <w:rFonts w:eastAsiaTheme="minorHAnsi"/>
          <w:b/>
          <w:spacing w:val="-4"/>
          <w:sz w:val="20"/>
          <w:szCs w:val="20"/>
          <w:lang w:eastAsia="en-US"/>
        </w:rPr>
        <w:t xml:space="preserve">гостиничных </w:t>
      </w:r>
      <w:r w:rsidRPr="007F3BA0">
        <w:rPr>
          <w:rFonts w:eastAsiaTheme="minorHAnsi"/>
          <w:b/>
          <w:spacing w:val="-4"/>
          <w:sz w:val="20"/>
          <w:szCs w:val="20"/>
          <w:lang w:eastAsia="en-US"/>
        </w:rPr>
        <w:t>услуг</w:t>
      </w:r>
      <w:r w:rsidRPr="007F3BA0">
        <w:rPr>
          <w:rFonts w:eastAsiaTheme="minorHAnsi"/>
          <w:spacing w:val="-4"/>
          <w:sz w:val="20"/>
          <w:szCs w:val="20"/>
          <w:lang w:eastAsia="en-US"/>
        </w:rPr>
        <w:t xml:space="preserve"> – письменный документ, составленный по утвержденной </w:t>
      </w:r>
      <w:r w:rsidR="00C4646D" w:rsidRPr="007F3BA0">
        <w:rPr>
          <w:rFonts w:eastAsiaTheme="minorHAnsi"/>
          <w:spacing w:val="-4"/>
          <w:sz w:val="20"/>
          <w:szCs w:val="20"/>
          <w:lang w:eastAsia="en-US"/>
        </w:rPr>
        <w:t>Исполнителем</w:t>
      </w:r>
      <w:r w:rsidRPr="007F3BA0">
        <w:rPr>
          <w:rFonts w:eastAsiaTheme="minorHAnsi"/>
          <w:spacing w:val="-4"/>
          <w:sz w:val="20"/>
          <w:szCs w:val="20"/>
          <w:lang w:eastAsia="en-US"/>
        </w:rPr>
        <w:t xml:space="preserve"> форме, направляемый </w:t>
      </w:r>
      <w:r w:rsidR="00C4646D" w:rsidRPr="007F3BA0">
        <w:rPr>
          <w:rFonts w:eastAsiaTheme="minorHAnsi"/>
          <w:spacing w:val="-4"/>
          <w:sz w:val="20"/>
          <w:szCs w:val="20"/>
          <w:lang w:eastAsia="en-US"/>
        </w:rPr>
        <w:t>Заказчик</w:t>
      </w:r>
      <w:r w:rsidRPr="007F3BA0">
        <w:rPr>
          <w:rFonts w:eastAsiaTheme="minorHAnsi"/>
          <w:spacing w:val="-4"/>
          <w:sz w:val="20"/>
          <w:szCs w:val="20"/>
          <w:lang w:eastAsia="en-US"/>
        </w:rPr>
        <w:t xml:space="preserve">ом </w:t>
      </w:r>
      <w:r w:rsidR="00C4646D" w:rsidRPr="007F3BA0">
        <w:rPr>
          <w:rFonts w:eastAsiaTheme="minorHAnsi"/>
          <w:spacing w:val="-4"/>
          <w:sz w:val="20"/>
          <w:szCs w:val="20"/>
          <w:lang w:eastAsia="en-US"/>
        </w:rPr>
        <w:t>Исполнителю</w:t>
      </w:r>
      <w:r w:rsidRPr="007F3BA0">
        <w:rPr>
          <w:rFonts w:eastAsiaTheme="minorHAnsi"/>
          <w:spacing w:val="-4"/>
          <w:sz w:val="20"/>
          <w:szCs w:val="20"/>
          <w:lang w:eastAsia="en-US"/>
        </w:rPr>
        <w:t xml:space="preserve"> с цель</w:t>
      </w:r>
      <w:r w:rsidR="00EC4899" w:rsidRPr="007F3BA0">
        <w:rPr>
          <w:rFonts w:eastAsiaTheme="minorHAnsi"/>
          <w:spacing w:val="-4"/>
          <w:sz w:val="20"/>
          <w:szCs w:val="20"/>
          <w:lang w:eastAsia="en-US"/>
        </w:rPr>
        <w:t xml:space="preserve">ю бронирования </w:t>
      </w:r>
      <w:r w:rsidRPr="007F3BA0">
        <w:rPr>
          <w:rFonts w:eastAsiaTheme="minorHAnsi"/>
          <w:spacing w:val="-4"/>
          <w:sz w:val="20"/>
          <w:szCs w:val="20"/>
          <w:lang w:eastAsia="en-US"/>
        </w:rPr>
        <w:t xml:space="preserve">услуг в Гостинице и получения подтверждения или отказа в подтверждении </w:t>
      </w:r>
      <w:r w:rsidR="00774C65">
        <w:rPr>
          <w:rFonts w:eastAsiaTheme="minorHAnsi"/>
          <w:spacing w:val="-4"/>
          <w:sz w:val="20"/>
          <w:szCs w:val="20"/>
          <w:lang w:eastAsia="en-US"/>
        </w:rPr>
        <w:t>оказания услуг</w:t>
      </w:r>
      <w:r w:rsidRPr="007F3BA0">
        <w:rPr>
          <w:rFonts w:eastAsiaTheme="minorHAnsi"/>
          <w:spacing w:val="-4"/>
          <w:sz w:val="20"/>
          <w:szCs w:val="20"/>
          <w:lang w:eastAsia="en-US"/>
        </w:rPr>
        <w:t xml:space="preserve"> в о</w:t>
      </w:r>
      <w:bookmarkStart w:id="0" w:name="_GoBack"/>
      <w:bookmarkEnd w:id="0"/>
      <w:r w:rsidRPr="007F3BA0">
        <w:rPr>
          <w:rFonts w:eastAsiaTheme="minorHAnsi"/>
          <w:spacing w:val="-4"/>
          <w:sz w:val="20"/>
          <w:szCs w:val="20"/>
          <w:lang w:eastAsia="en-US"/>
        </w:rPr>
        <w:t>пределенный срок и на определенных условиях.</w:t>
      </w:r>
    </w:p>
    <w:p w:rsidR="00526542" w:rsidRPr="007F3BA0" w:rsidRDefault="00526542" w:rsidP="0089457D">
      <w:pPr>
        <w:jc w:val="both"/>
        <w:rPr>
          <w:rFonts w:eastAsiaTheme="minorHAnsi"/>
          <w:spacing w:val="-4"/>
          <w:sz w:val="20"/>
          <w:szCs w:val="20"/>
          <w:lang w:eastAsia="en-US"/>
        </w:rPr>
      </w:pPr>
      <w:r w:rsidRPr="007F3BA0">
        <w:rPr>
          <w:rFonts w:eastAsiaTheme="minorHAnsi"/>
          <w:b/>
          <w:spacing w:val="-4"/>
          <w:sz w:val="20"/>
          <w:szCs w:val="20"/>
          <w:lang w:eastAsia="en-US"/>
        </w:rPr>
        <w:t>Подтвержденная заявка</w:t>
      </w:r>
      <w:r w:rsidRPr="007F3BA0">
        <w:rPr>
          <w:rFonts w:eastAsiaTheme="minorHAnsi"/>
          <w:spacing w:val="-4"/>
          <w:sz w:val="20"/>
          <w:szCs w:val="20"/>
          <w:lang w:eastAsia="en-US"/>
        </w:rPr>
        <w:t xml:space="preserve"> – заявка, в отношении которой </w:t>
      </w:r>
      <w:r w:rsidR="00C4646D" w:rsidRPr="007F3BA0">
        <w:rPr>
          <w:rFonts w:eastAsiaTheme="minorHAnsi"/>
          <w:spacing w:val="-4"/>
          <w:sz w:val="20"/>
          <w:szCs w:val="20"/>
          <w:lang w:eastAsia="en-US"/>
        </w:rPr>
        <w:t>Исполнителем</w:t>
      </w:r>
      <w:r w:rsidRPr="007F3BA0">
        <w:rPr>
          <w:rFonts w:eastAsiaTheme="minorHAnsi"/>
          <w:spacing w:val="-4"/>
          <w:sz w:val="20"/>
          <w:szCs w:val="20"/>
          <w:lang w:eastAsia="en-US"/>
        </w:rPr>
        <w:t xml:space="preserve"> дано письменное согласие</w:t>
      </w:r>
      <w:r w:rsidR="008F57DE" w:rsidRPr="007F3BA0">
        <w:rPr>
          <w:rFonts w:eastAsiaTheme="minorHAnsi"/>
          <w:spacing w:val="-4"/>
          <w:sz w:val="20"/>
          <w:szCs w:val="20"/>
          <w:lang w:eastAsia="en-US"/>
        </w:rPr>
        <w:t xml:space="preserve"> на оказание услуг </w:t>
      </w:r>
      <w:r w:rsidRPr="007F3BA0">
        <w:rPr>
          <w:rFonts w:eastAsiaTheme="minorHAnsi"/>
          <w:spacing w:val="-4"/>
          <w:sz w:val="20"/>
          <w:szCs w:val="20"/>
          <w:lang w:eastAsia="en-US"/>
        </w:rPr>
        <w:t>на определенных в ней условиях.</w:t>
      </w:r>
    </w:p>
    <w:p w:rsidR="002D6006" w:rsidRPr="007F3BA0" w:rsidRDefault="002D6006" w:rsidP="0089457D">
      <w:pPr>
        <w:jc w:val="both"/>
        <w:rPr>
          <w:rFonts w:eastAsiaTheme="minorHAnsi"/>
          <w:spacing w:val="-4"/>
          <w:sz w:val="20"/>
          <w:szCs w:val="20"/>
          <w:lang w:eastAsia="en-US"/>
        </w:rPr>
      </w:pPr>
      <w:r w:rsidRPr="007F3BA0">
        <w:rPr>
          <w:rFonts w:eastAsiaTheme="minorHAnsi"/>
          <w:b/>
          <w:spacing w:val="-4"/>
          <w:sz w:val="20"/>
          <w:szCs w:val="20"/>
          <w:lang w:eastAsia="en-US"/>
        </w:rPr>
        <w:t>Аннулирование бронирования</w:t>
      </w:r>
      <w:r w:rsidRPr="007F3BA0">
        <w:rPr>
          <w:rFonts w:eastAsiaTheme="minorHAnsi"/>
          <w:spacing w:val="-4"/>
          <w:sz w:val="20"/>
          <w:szCs w:val="20"/>
          <w:lang w:eastAsia="en-US"/>
        </w:rPr>
        <w:t xml:space="preserve"> - письм</w:t>
      </w:r>
      <w:r w:rsidR="00886EDC" w:rsidRPr="007F3BA0">
        <w:rPr>
          <w:rFonts w:eastAsiaTheme="minorHAnsi"/>
          <w:spacing w:val="-4"/>
          <w:sz w:val="20"/>
          <w:szCs w:val="20"/>
          <w:lang w:eastAsia="en-US"/>
        </w:rPr>
        <w:t xml:space="preserve">енное подтверждение </w:t>
      </w:r>
      <w:r w:rsidR="00C4646D" w:rsidRPr="007F3BA0">
        <w:rPr>
          <w:rFonts w:eastAsiaTheme="minorHAnsi"/>
          <w:spacing w:val="-4"/>
          <w:sz w:val="20"/>
          <w:szCs w:val="20"/>
          <w:lang w:eastAsia="en-US"/>
        </w:rPr>
        <w:t xml:space="preserve">Исполнителя </w:t>
      </w:r>
      <w:r w:rsidR="00886EDC" w:rsidRPr="007F3BA0">
        <w:rPr>
          <w:rFonts w:eastAsiaTheme="minorHAnsi"/>
          <w:spacing w:val="-4"/>
          <w:sz w:val="20"/>
          <w:szCs w:val="20"/>
          <w:lang w:eastAsia="en-US"/>
        </w:rPr>
        <w:t xml:space="preserve">на письменное заявление </w:t>
      </w:r>
      <w:r w:rsidR="00C4646D" w:rsidRPr="007F3BA0">
        <w:rPr>
          <w:rFonts w:eastAsiaTheme="minorHAnsi"/>
          <w:spacing w:val="-4"/>
          <w:sz w:val="20"/>
          <w:szCs w:val="20"/>
          <w:lang w:eastAsia="en-US"/>
        </w:rPr>
        <w:t>Заказчик</w:t>
      </w:r>
      <w:r w:rsidRPr="007F3BA0">
        <w:rPr>
          <w:rFonts w:eastAsiaTheme="minorHAnsi"/>
          <w:spacing w:val="-4"/>
          <w:sz w:val="20"/>
          <w:szCs w:val="20"/>
          <w:lang w:eastAsia="en-US"/>
        </w:rPr>
        <w:t>а на аннулирование подтвержденно</w:t>
      </w:r>
      <w:r w:rsidR="00886EDC" w:rsidRPr="007F3BA0">
        <w:rPr>
          <w:rFonts w:eastAsiaTheme="minorHAnsi"/>
          <w:spacing w:val="-4"/>
          <w:sz w:val="20"/>
          <w:szCs w:val="20"/>
          <w:lang w:eastAsia="en-US"/>
        </w:rPr>
        <w:t>й</w:t>
      </w:r>
      <w:r w:rsidRPr="007F3BA0">
        <w:rPr>
          <w:rFonts w:eastAsiaTheme="minorHAnsi"/>
          <w:spacing w:val="-4"/>
          <w:sz w:val="20"/>
          <w:szCs w:val="20"/>
          <w:lang w:eastAsia="en-US"/>
        </w:rPr>
        <w:t xml:space="preserve"> </w:t>
      </w:r>
      <w:r w:rsidR="00886EDC" w:rsidRPr="007F3BA0">
        <w:rPr>
          <w:rFonts w:eastAsiaTheme="minorHAnsi"/>
          <w:spacing w:val="-4"/>
          <w:sz w:val="20"/>
          <w:szCs w:val="20"/>
          <w:lang w:eastAsia="en-US"/>
        </w:rPr>
        <w:t xml:space="preserve">заявки, а также право </w:t>
      </w:r>
      <w:r w:rsidR="00C4646D" w:rsidRPr="007F3BA0">
        <w:rPr>
          <w:rFonts w:eastAsiaTheme="minorHAnsi"/>
          <w:spacing w:val="-4"/>
          <w:sz w:val="20"/>
          <w:szCs w:val="20"/>
          <w:lang w:eastAsia="en-US"/>
        </w:rPr>
        <w:t>Исполнителя</w:t>
      </w:r>
      <w:r w:rsidR="00774C65">
        <w:rPr>
          <w:rFonts w:eastAsiaTheme="minorHAnsi"/>
          <w:spacing w:val="-4"/>
          <w:sz w:val="20"/>
          <w:szCs w:val="20"/>
          <w:lang w:eastAsia="en-US"/>
        </w:rPr>
        <w:t xml:space="preserve"> </w:t>
      </w:r>
      <w:r w:rsidRPr="007F3BA0">
        <w:rPr>
          <w:rFonts w:eastAsiaTheme="minorHAnsi"/>
          <w:spacing w:val="-4"/>
          <w:sz w:val="20"/>
          <w:szCs w:val="20"/>
          <w:lang w:eastAsia="en-US"/>
        </w:rPr>
        <w:t xml:space="preserve">в  одностороннем  порядке,  отменить,  подтвержденные  заявки  на </w:t>
      </w:r>
      <w:r w:rsidR="00886EDC" w:rsidRPr="007F3BA0">
        <w:rPr>
          <w:rFonts w:eastAsiaTheme="minorHAnsi"/>
          <w:spacing w:val="-4"/>
          <w:sz w:val="20"/>
          <w:szCs w:val="20"/>
          <w:lang w:eastAsia="en-US"/>
        </w:rPr>
        <w:t xml:space="preserve"> бронирование  и/или  отказать </w:t>
      </w:r>
      <w:r w:rsidR="00C4646D" w:rsidRPr="007F3BA0">
        <w:rPr>
          <w:rFonts w:eastAsiaTheme="minorHAnsi"/>
          <w:spacing w:val="-4"/>
          <w:sz w:val="20"/>
          <w:szCs w:val="20"/>
          <w:lang w:eastAsia="en-US"/>
        </w:rPr>
        <w:t>Заказчик</w:t>
      </w:r>
      <w:r w:rsidRPr="007F3BA0">
        <w:rPr>
          <w:rFonts w:eastAsiaTheme="minorHAnsi"/>
          <w:spacing w:val="-4"/>
          <w:sz w:val="20"/>
          <w:szCs w:val="20"/>
          <w:lang w:eastAsia="en-US"/>
        </w:rPr>
        <w:t>у  в  реализации  подтвержденно</w:t>
      </w:r>
      <w:r w:rsidR="00886EDC" w:rsidRPr="007F3BA0">
        <w:rPr>
          <w:rFonts w:eastAsiaTheme="minorHAnsi"/>
          <w:spacing w:val="-4"/>
          <w:sz w:val="20"/>
          <w:szCs w:val="20"/>
          <w:lang w:eastAsia="en-US"/>
        </w:rPr>
        <w:t>й</w:t>
      </w:r>
      <w:r w:rsidRPr="007F3BA0">
        <w:rPr>
          <w:rFonts w:eastAsiaTheme="minorHAnsi"/>
          <w:spacing w:val="-4"/>
          <w:sz w:val="20"/>
          <w:szCs w:val="20"/>
          <w:lang w:eastAsia="en-US"/>
        </w:rPr>
        <w:t xml:space="preserve">  </w:t>
      </w:r>
      <w:r w:rsidR="00886EDC" w:rsidRPr="007F3BA0">
        <w:rPr>
          <w:rFonts w:eastAsiaTheme="minorHAnsi"/>
          <w:spacing w:val="-4"/>
          <w:sz w:val="20"/>
          <w:szCs w:val="20"/>
          <w:lang w:eastAsia="en-US"/>
        </w:rPr>
        <w:t>заявки</w:t>
      </w:r>
      <w:r w:rsidRPr="007F3BA0">
        <w:rPr>
          <w:rFonts w:eastAsiaTheme="minorHAnsi"/>
          <w:spacing w:val="-4"/>
          <w:sz w:val="20"/>
          <w:szCs w:val="20"/>
          <w:lang w:eastAsia="en-US"/>
        </w:rPr>
        <w:t xml:space="preserve">  в  случае</w:t>
      </w:r>
      <w:r w:rsidR="00886EDC" w:rsidRPr="007F3BA0">
        <w:rPr>
          <w:rFonts w:eastAsiaTheme="minorHAnsi"/>
          <w:spacing w:val="-4"/>
          <w:sz w:val="20"/>
          <w:szCs w:val="20"/>
          <w:lang w:eastAsia="en-US"/>
        </w:rPr>
        <w:t xml:space="preserve">  нарушения  условий </w:t>
      </w:r>
      <w:r w:rsidRPr="007F3BA0">
        <w:rPr>
          <w:rFonts w:eastAsiaTheme="minorHAnsi"/>
          <w:spacing w:val="-4"/>
          <w:sz w:val="20"/>
          <w:szCs w:val="20"/>
          <w:lang w:eastAsia="en-US"/>
        </w:rPr>
        <w:t>оплаты или иных условий, предусмотренных настоящим Договором</w:t>
      </w:r>
    </w:p>
    <w:p w:rsidR="00580994" w:rsidRPr="007F3BA0" w:rsidRDefault="00580994" w:rsidP="0089457D">
      <w:pPr>
        <w:jc w:val="both"/>
        <w:rPr>
          <w:sz w:val="20"/>
          <w:szCs w:val="20"/>
          <w:shd w:val="clear" w:color="auto" w:fill="FFFFFF"/>
        </w:rPr>
      </w:pPr>
    </w:p>
    <w:p w:rsidR="000C41AB" w:rsidRPr="007F3BA0" w:rsidRDefault="008D6D9D" w:rsidP="0089457D">
      <w:pPr>
        <w:numPr>
          <w:ilvl w:val="0"/>
          <w:numId w:val="1"/>
        </w:numPr>
        <w:tabs>
          <w:tab w:val="left" w:pos="284"/>
        </w:tabs>
        <w:ind w:left="0" w:firstLine="0"/>
        <w:jc w:val="center"/>
        <w:rPr>
          <w:b/>
          <w:sz w:val="20"/>
          <w:szCs w:val="20"/>
        </w:rPr>
      </w:pPr>
      <w:r w:rsidRPr="007F3BA0">
        <w:rPr>
          <w:b/>
          <w:sz w:val="20"/>
          <w:szCs w:val="20"/>
        </w:rPr>
        <w:t>ПРЕДМЕТ ДОГОВОРА</w:t>
      </w:r>
    </w:p>
    <w:p w:rsidR="00086FAB" w:rsidRPr="0062343B" w:rsidRDefault="003A126D" w:rsidP="00086FAB">
      <w:pPr>
        <w:pStyle w:val="1"/>
        <w:numPr>
          <w:ilvl w:val="1"/>
          <w:numId w:val="7"/>
        </w:numPr>
        <w:jc w:val="both"/>
        <w:rPr>
          <w:sz w:val="19"/>
          <w:szCs w:val="19"/>
        </w:rPr>
      </w:pPr>
      <w:r w:rsidRPr="007F3BA0">
        <w:rPr>
          <w:rFonts w:eastAsiaTheme="minorHAnsi"/>
          <w:spacing w:val="-4"/>
          <w:lang w:eastAsia="en-US"/>
        </w:rPr>
        <w:t xml:space="preserve">2.1. </w:t>
      </w:r>
      <w:r w:rsidR="00086FAB" w:rsidRPr="0062343B">
        <w:rPr>
          <w:sz w:val="19"/>
          <w:szCs w:val="19"/>
        </w:rPr>
        <w:t>В порядке и на условиях, определенных данным Договором, Исполнитель обязуется предоставить Заказчику услуги по бронированию номеров (мест</w:t>
      </w:r>
      <w:proofErr w:type="gramStart"/>
      <w:r w:rsidR="00086FAB" w:rsidRPr="0062343B">
        <w:rPr>
          <w:sz w:val="19"/>
          <w:szCs w:val="19"/>
        </w:rPr>
        <w:t xml:space="preserve">), </w:t>
      </w:r>
      <w:r w:rsidR="00086FAB">
        <w:rPr>
          <w:sz w:val="19"/>
          <w:szCs w:val="19"/>
        </w:rPr>
        <w:t xml:space="preserve"> </w:t>
      </w:r>
      <w:r w:rsidR="00086FAB" w:rsidRPr="0062343B">
        <w:rPr>
          <w:sz w:val="19"/>
          <w:szCs w:val="19"/>
        </w:rPr>
        <w:t>размещению</w:t>
      </w:r>
      <w:proofErr w:type="gramEnd"/>
      <w:r w:rsidR="00086FAB" w:rsidRPr="0062343B">
        <w:rPr>
          <w:sz w:val="19"/>
          <w:szCs w:val="19"/>
        </w:rPr>
        <w:t xml:space="preserve"> и обслуживанию отдельных работников или групп работников Заказчика (далее именуются «Услуги») в гостинице «</w:t>
      </w:r>
      <w:r w:rsidR="00086FAB">
        <w:rPr>
          <w:sz w:val="19"/>
          <w:szCs w:val="19"/>
        </w:rPr>
        <w:t>Чайка</w:t>
      </w:r>
      <w:r w:rsidR="00086FAB" w:rsidRPr="0062343B">
        <w:rPr>
          <w:sz w:val="19"/>
          <w:szCs w:val="19"/>
        </w:rPr>
        <w:t>», расположенной по адресу:</w:t>
      </w:r>
      <w:r w:rsidR="00086FAB">
        <w:rPr>
          <w:sz w:val="19"/>
          <w:szCs w:val="19"/>
        </w:rPr>
        <w:t xml:space="preserve"> Российская Федерация</w:t>
      </w:r>
      <w:r w:rsidR="00086FAB" w:rsidRPr="0062343B">
        <w:rPr>
          <w:sz w:val="19"/>
          <w:szCs w:val="19"/>
        </w:rPr>
        <w:t xml:space="preserve">, </w:t>
      </w:r>
      <w:r w:rsidR="00086FAB">
        <w:rPr>
          <w:sz w:val="19"/>
          <w:szCs w:val="19"/>
        </w:rPr>
        <w:t xml:space="preserve">Республика </w:t>
      </w:r>
      <w:r w:rsidR="00086FAB" w:rsidRPr="0062343B">
        <w:rPr>
          <w:sz w:val="19"/>
          <w:szCs w:val="19"/>
        </w:rPr>
        <w:t xml:space="preserve">Крым, г. Ялта,  </w:t>
      </w:r>
      <w:r w:rsidR="00086FAB" w:rsidRPr="00086FAB">
        <w:rPr>
          <w:rFonts w:eastAsiaTheme="minorHAnsi"/>
          <w:spacing w:val="-4"/>
          <w:lang w:eastAsia="en-US"/>
        </w:rPr>
        <w:t xml:space="preserve">г. Ялта, </w:t>
      </w:r>
      <w:proofErr w:type="spellStart"/>
      <w:r w:rsidR="00086FAB" w:rsidRPr="00086FAB">
        <w:rPr>
          <w:rFonts w:eastAsiaTheme="minorHAnsi"/>
          <w:spacing w:val="-4"/>
          <w:lang w:eastAsia="en-US"/>
        </w:rPr>
        <w:t>пгт</w:t>
      </w:r>
      <w:proofErr w:type="spellEnd"/>
      <w:r w:rsidR="00086FAB" w:rsidRPr="00086FAB">
        <w:rPr>
          <w:rFonts w:eastAsiaTheme="minorHAnsi"/>
          <w:spacing w:val="-4"/>
          <w:lang w:eastAsia="en-US"/>
        </w:rPr>
        <w:t>. Гурзуф, ул. Афанасия Никитина, д. 15</w:t>
      </w:r>
      <w:r w:rsidR="00086FAB" w:rsidRPr="0062343B">
        <w:rPr>
          <w:sz w:val="19"/>
          <w:szCs w:val="19"/>
        </w:rPr>
        <w:t>, а Заказчик, в свою очередь, обязуется предварит</w:t>
      </w:r>
      <w:r w:rsidR="00086FAB">
        <w:rPr>
          <w:sz w:val="19"/>
          <w:szCs w:val="19"/>
        </w:rPr>
        <w:t>ельно оплатить указанные услуги и принять оказанные услуги.</w:t>
      </w:r>
    </w:p>
    <w:p w:rsidR="00086FAB" w:rsidRPr="0062343B" w:rsidRDefault="00086FAB" w:rsidP="00086FAB">
      <w:pPr>
        <w:pStyle w:val="3"/>
        <w:numPr>
          <w:ilvl w:val="1"/>
          <w:numId w:val="7"/>
        </w:numPr>
        <w:jc w:val="both"/>
        <w:rPr>
          <w:sz w:val="19"/>
          <w:szCs w:val="19"/>
        </w:rPr>
      </w:pPr>
      <w:r w:rsidRPr="0062343B">
        <w:rPr>
          <w:sz w:val="19"/>
          <w:szCs w:val="19"/>
        </w:rPr>
        <w:t xml:space="preserve">Договор не порождает между сторонами агентских, представительских, а равным образом и любых других отношений, характеризующихся правом одной стороны заключать от имени другой стороны сделки, либо совершать от имени другой стороны какие-либо юридические действия. Заказчик не имеет права осуществлять реализацию услуг Исполнителя, каким-либо третьим юридическим либо физическим лицам. </w:t>
      </w:r>
    </w:p>
    <w:p w:rsidR="00086FAB" w:rsidRPr="0062343B" w:rsidRDefault="00086FAB" w:rsidP="00086FAB">
      <w:pPr>
        <w:pStyle w:val="3"/>
        <w:numPr>
          <w:ilvl w:val="1"/>
          <w:numId w:val="7"/>
        </w:numPr>
        <w:jc w:val="both"/>
        <w:rPr>
          <w:sz w:val="19"/>
          <w:szCs w:val="19"/>
        </w:rPr>
      </w:pPr>
      <w:r w:rsidRPr="0062343B">
        <w:rPr>
          <w:sz w:val="19"/>
          <w:szCs w:val="19"/>
        </w:rPr>
        <w:t>В рамках настоящего Договора Заказчик заявляет, оплачивает и получает услуги Исполнителя только и исключительно для лиц, состоящих с Заказчиком в трудовых отношениях.</w:t>
      </w:r>
    </w:p>
    <w:p w:rsidR="00086FAB" w:rsidRPr="0062343B" w:rsidRDefault="00086FAB" w:rsidP="00086FAB">
      <w:pPr>
        <w:pStyle w:val="3"/>
        <w:numPr>
          <w:ilvl w:val="1"/>
          <w:numId w:val="7"/>
        </w:numPr>
        <w:jc w:val="both"/>
        <w:rPr>
          <w:sz w:val="19"/>
          <w:szCs w:val="19"/>
        </w:rPr>
      </w:pPr>
      <w:r w:rsidRPr="0062343B">
        <w:rPr>
          <w:sz w:val="19"/>
          <w:szCs w:val="19"/>
        </w:rPr>
        <w:t>Непосредственным предметом настоящего Договора является предоставление следующих услуг:</w:t>
      </w:r>
    </w:p>
    <w:tbl>
      <w:tblPr>
        <w:tblpPr w:vertAnchor="text" w:tblpX="72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276"/>
        <w:gridCol w:w="1843"/>
        <w:gridCol w:w="2977"/>
      </w:tblGrid>
      <w:tr w:rsidR="0089032A" w:rsidRPr="0062343B" w:rsidTr="0089032A">
        <w:trPr>
          <w:trHeight w:val="516"/>
        </w:trPr>
        <w:tc>
          <w:tcPr>
            <w:tcW w:w="2263" w:type="dxa"/>
          </w:tcPr>
          <w:p w:rsidR="0089032A" w:rsidRPr="006F51B0" w:rsidRDefault="0089032A" w:rsidP="00086FAB">
            <w:pPr>
              <w:pStyle w:val="3"/>
              <w:ind w:left="0"/>
              <w:jc w:val="center"/>
              <w:rPr>
                <w:b/>
                <w:sz w:val="19"/>
                <w:szCs w:val="19"/>
              </w:rPr>
            </w:pPr>
            <w:r w:rsidRPr="006F51B0">
              <w:rPr>
                <w:b/>
                <w:sz w:val="19"/>
                <w:szCs w:val="19"/>
              </w:rPr>
              <w:t>Ф.И.О. гостя</w:t>
            </w:r>
          </w:p>
        </w:tc>
        <w:tc>
          <w:tcPr>
            <w:tcW w:w="1276" w:type="dxa"/>
          </w:tcPr>
          <w:p w:rsidR="0089032A" w:rsidRDefault="0089032A" w:rsidP="00086FAB">
            <w:pPr>
              <w:pStyle w:val="3"/>
              <w:ind w:left="0"/>
              <w:jc w:val="center"/>
              <w:rPr>
                <w:b/>
                <w:sz w:val="19"/>
                <w:szCs w:val="19"/>
                <w:lang w:val="en-US"/>
              </w:rPr>
            </w:pPr>
            <w:r w:rsidRPr="006F51B0">
              <w:rPr>
                <w:b/>
                <w:sz w:val="19"/>
                <w:szCs w:val="19"/>
              </w:rPr>
              <w:t>Количество</w:t>
            </w:r>
          </w:p>
          <w:p w:rsidR="0089032A" w:rsidRPr="006F51B0" w:rsidRDefault="0089032A" w:rsidP="00086FAB">
            <w:pPr>
              <w:pStyle w:val="3"/>
              <w:ind w:left="0"/>
              <w:jc w:val="center"/>
              <w:rPr>
                <w:b/>
                <w:sz w:val="19"/>
                <w:szCs w:val="19"/>
              </w:rPr>
            </w:pPr>
            <w:r w:rsidRPr="006F51B0">
              <w:rPr>
                <w:b/>
                <w:sz w:val="19"/>
                <w:szCs w:val="19"/>
              </w:rPr>
              <w:t xml:space="preserve"> гостей</w:t>
            </w:r>
          </w:p>
        </w:tc>
        <w:tc>
          <w:tcPr>
            <w:tcW w:w="1843" w:type="dxa"/>
          </w:tcPr>
          <w:p w:rsidR="0089032A" w:rsidRPr="006F51B0" w:rsidRDefault="0089032A" w:rsidP="00086FAB">
            <w:pPr>
              <w:pStyle w:val="3"/>
              <w:ind w:left="0"/>
              <w:jc w:val="center"/>
              <w:rPr>
                <w:b/>
                <w:sz w:val="19"/>
                <w:szCs w:val="19"/>
              </w:rPr>
            </w:pPr>
            <w:r w:rsidRPr="006F51B0">
              <w:rPr>
                <w:b/>
                <w:sz w:val="19"/>
                <w:szCs w:val="19"/>
              </w:rPr>
              <w:t>Период пребывания/Сезон</w:t>
            </w:r>
          </w:p>
        </w:tc>
        <w:tc>
          <w:tcPr>
            <w:tcW w:w="2977" w:type="dxa"/>
          </w:tcPr>
          <w:p w:rsidR="0089032A" w:rsidRPr="006F51B0" w:rsidRDefault="0089032A" w:rsidP="00086FAB">
            <w:pPr>
              <w:pStyle w:val="3"/>
              <w:ind w:left="0"/>
              <w:jc w:val="center"/>
              <w:rPr>
                <w:b/>
                <w:sz w:val="19"/>
                <w:szCs w:val="19"/>
              </w:rPr>
            </w:pPr>
            <w:r w:rsidRPr="006F51B0">
              <w:rPr>
                <w:b/>
                <w:sz w:val="19"/>
                <w:szCs w:val="19"/>
              </w:rPr>
              <w:t>Категория номера</w:t>
            </w:r>
          </w:p>
        </w:tc>
      </w:tr>
      <w:tr w:rsidR="0089032A" w:rsidRPr="0062343B" w:rsidTr="0089032A">
        <w:trPr>
          <w:trHeight w:val="1031"/>
        </w:trPr>
        <w:tc>
          <w:tcPr>
            <w:tcW w:w="2263" w:type="dxa"/>
          </w:tcPr>
          <w:p w:rsidR="0089032A" w:rsidRPr="00560489" w:rsidRDefault="0089032A" w:rsidP="003D1464">
            <w:pPr>
              <w:pStyle w:val="3"/>
              <w:ind w:left="0"/>
              <w:jc w:val="center"/>
              <w:rPr>
                <w:sz w:val="19"/>
                <w:szCs w:val="19"/>
              </w:rPr>
            </w:pPr>
          </w:p>
        </w:tc>
        <w:tc>
          <w:tcPr>
            <w:tcW w:w="1276" w:type="dxa"/>
          </w:tcPr>
          <w:p w:rsidR="0089032A" w:rsidRPr="0089032A" w:rsidRDefault="0089032A" w:rsidP="00086FAB">
            <w:pPr>
              <w:pStyle w:val="3"/>
              <w:ind w:left="0"/>
              <w:jc w:val="center"/>
              <w:rPr>
                <w:sz w:val="19"/>
                <w:szCs w:val="19"/>
              </w:rPr>
            </w:pPr>
          </w:p>
        </w:tc>
        <w:tc>
          <w:tcPr>
            <w:tcW w:w="1843" w:type="dxa"/>
          </w:tcPr>
          <w:p w:rsidR="0089032A" w:rsidRPr="00F8267E" w:rsidRDefault="0089032A" w:rsidP="0089032A">
            <w:pPr>
              <w:pStyle w:val="3"/>
              <w:ind w:left="0"/>
              <w:jc w:val="center"/>
              <w:rPr>
                <w:sz w:val="19"/>
                <w:szCs w:val="19"/>
              </w:rPr>
            </w:pPr>
          </w:p>
        </w:tc>
        <w:tc>
          <w:tcPr>
            <w:tcW w:w="2977" w:type="dxa"/>
          </w:tcPr>
          <w:p w:rsidR="0089032A" w:rsidRPr="0089032A" w:rsidRDefault="0089032A" w:rsidP="0089032A">
            <w:pPr>
              <w:pStyle w:val="3"/>
              <w:ind w:left="0"/>
              <w:jc w:val="center"/>
              <w:rPr>
                <w:sz w:val="19"/>
                <w:szCs w:val="19"/>
              </w:rPr>
            </w:pPr>
          </w:p>
        </w:tc>
      </w:tr>
    </w:tbl>
    <w:p w:rsidR="008D6D9D" w:rsidRDefault="008D6D9D" w:rsidP="00086FAB">
      <w:pPr>
        <w:jc w:val="both"/>
        <w:rPr>
          <w:sz w:val="20"/>
          <w:szCs w:val="20"/>
        </w:rPr>
      </w:pPr>
    </w:p>
    <w:p w:rsidR="00086FAB" w:rsidRPr="007F3BA0" w:rsidRDefault="00086FAB" w:rsidP="00086FAB">
      <w:pPr>
        <w:jc w:val="both"/>
        <w:rPr>
          <w:sz w:val="20"/>
          <w:szCs w:val="20"/>
        </w:rPr>
      </w:pPr>
    </w:p>
    <w:p w:rsidR="007F3BA0" w:rsidRPr="007F3BA0" w:rsidRDefault="00566F58" w:rsidP="0089457D">
      <w:pPr>
        <w:numPr>
          <w:ilvl w:val="0"/>
          <w:numId w:val="1"/>
        </w:numPr>
        <w:tabs>
          <w:tab w:val="left" w:pos="284"/>
        </w:tabs>
        <w:ind w:left="0" w:firstLine="0"/>
        <w:jc w:val="center"/>
        <w:rPr>
          <w:b/>
          <w:sz w:val="20"/>
          <w:szCs w:val="20"/>
        </w:rPr>
      </w:pPr>
      <w:r w:rsidRPr="007F3BA0">
        <w:rPr>
          <w:b/>
          <w:sz w:val="20"/>
          <w:szCs w:val="20"/>
        </w:rPr>
        <w:t>БРОНИРОВАНИЕ. ПОРЯДОК И УСЛОВИЯ ПРЕДОСТАВЛЕНИЯ ГОСТИНИЧНЫХ УС</w:t>
      </w:r>
      <w:r w:rsidR="007F3BA0" w:rsidRPr="007F3BA0">
        <w:rPr>
          <w:b/>
          <w:sz w:val="20"/>
          <w:szCs w:val="20"/>
        </w:rPr>
        <w:t>ЛУГ</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 xml:space="preserve">В соответствии с условиями настоящего Договора Заказчиком направляются к Исполнителю только и исключительно лица (индивидуально или в группе), которые состоят с Заказчиком в трудовых отношениях. </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Последовательность взаимодействия Заказчика и Исполнителя при исполнении настоящего Договора.</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 xml:space="preserve">Подписание настоящего Договора Заказчиком и получение Исполнителем оригинала либо </w:t>
      </w:r>
      <w:proofErr w:type="gramStart"/>
      <w:r w:rsidRPr="00086FAB">
        <w:rPr>
          <w:sz w:val="20"/>
          <w:szCs w:val="20"/>
        </w:rPr>
        <w:t>скан-копии</w:t>
      </w:r>
      <w:proofErr w:type="gramEnd"/>
      <w:r w:rsidRPr="00086FAB">
        <w:rPr>
          <w:sz w:val="20"/>
          <w:szCs w:val="20"/>
        </w:rPr>
        <w:t xml:space="preserve"> либо факсимильной копии подписанного договора.</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Подготовка Исполнителем счета на оплату услуг.</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Оплата Заказчиком согласно выставленного счета.</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Оказание гостиничных услуг.</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Оформление сдачи приемки оказанных гостиничных услуг.</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В Гостинице 4</w:t>
      </w:r>
      <w:proofErr w:type="gramStart"/>
      <w:r w:rsidRPr="00086FAB">
        <w:rPr>
          <w:sz w:val="20"/>
          <w:szCs w:val="20"/>
        </w:rPr>
        <w:t>*  установлено</w:t>
      </w:r>
      <w:proofErr w:type="gramEnd"/>
      <w:r w:rsidRPr="00086FAB">
        <w:rPr>
          <w:sz w:val="20"/>
          <w:szCs w:val="20"/>
        </w:rPr>
        <w:t xml:space="preserve"> нижеследующее время заезда и выезда и расчетный час:</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Время заезда – с 1</w:t>
      </w:r>
      <w:r>
        <w:rPr>
          <w:sz w:val="20"/>
          <w:szCs w:val="20"/>
        </w:rPr>
        <w:t>4</w:t>
      </w:r>
      <w:r w:rsidRPr="00086FAB">
        <w:rPr>
          <w:sz w:val="20"/>
          <w:szCs w:val="20"/>
        </w:rPr>
        <w:t xml:space="preserve"> часов 00 минут каждого текущего дня по местному времени.</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Время выезда– до 12 часов 00 минут каждого текущего дня по местному времени.</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Расчетный час- 12 часов 00 минут каждого текущего дня по местному времени.</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lastRenderedPageBreak/>
        <w:t>В случае позднего выезда либо раннего заезда Работник обязан провести Исполнителю дополнительную оплату по действующим Тарифам Исполнителя в следующих размерах:</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При выезде Работника из номера гостиницы после расчетного часа, но до 21 часа 00 минут текущего дня – взимается оплата в размере 50% стоимости одних суток размещения согласно категории номера, занимаемого Работником;</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При выезде Работника из номера гостиницы после расчетного часа и позже 21 часа 00 минут текущего дня – взимается оплата в размере 100% стоимости одних суток размещения согласно категории номера, занимаемого Работником;</w:t>
      </w:r>
    </w:p>
    <w:p w:rsidR="00086FAB" w:rsidRPr="00086FAB" w:rsidRDefault="00086FAB" w:rsidP="00086FAB">
      <w:pPr>
        <w:numPr>
          <w:ilvl w:val="1"/>
          <w:numId w:val="1"/>
        </w:numPr>
        <w:tabs>
          <w:tab w:val="left" w:pos="567"/>
        </w:tabs>
        <w:ind w:left="0" w:firstLine="0"/>
        <w:jc w:val="both"/>
        <w:rPr>
          <w:sz w:val="20"/>
          <w:szCs w:val="20"/>
        </w:rPr>
      </w:pPr>
      <w:r>
        <w:rPr>
          <w:sz w:val="20"/>
          <w:szCs w:val="20"/>
        </w:rPr>
        <w:t xml:space="preserve">В случае заезда в гостиницу </w:t>
      </w:r>
      <w:r w:rsidRPr="00086FAB">
        <w:rPr>
          <w:sz w:val="20"/>
          <w:szCs w:val="20"/>
        </w:rPr>
        <w:t>во временной промежуток с 0:00 до 4:00 текущего дня с Заказчика взимается дополнительно оплата 100% стоимости одних суток размещения Работника согласно категории номера, занимаемого Работником с предоставлением</w:t>
      </w:r>
      <w:r>
        <w:rPr>
          <w:sz w:val="20"/>
          <w:szCs w:val="20"/>
        </w:rPr>
        <w:t xml:space="preserve"> завтрака в ресторане гостиницы</w:t>
      </w:r>
      <w:r w:rsidRPr="00086FAB">
        <w:rPr>
          <w:sz w:val="20"/>
          <w:szCs w:val="20"/>
        </w:rPr>
        <w:t>.</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В случае заезда в гостиницу во временной промежуток с 4:00 до 10:00 текущего дня с Заказчика взимается дополнительно оплата 50% стоимости одних суток размещения Работника согласно категории номера, занимаемого Работником с предоставлением завтрака в ресторане гостиницы.</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Исполнитель осуществляет поселение работников или групп р</w:t>
      </w:r>
      <w:r>
        <w:rPr>
          <w:sz w:val="20"/>
          <w:szCs w:val="20"/>
        </w:rPr>
        <w:t>аботников Заказчика в гостиницу</w:t>
      </w:r>
      <w:r w:rsidRPr="00086FAB">
        <w:rPr>
          <w:sz w:val="20"/>
          <w:szCs w:val="20"/>
        </w:rPr>
        <w:t xml:space="preserve"> только при условии предъявления паспорта или иного документа удостоверяющего личность (паспорт гражданина Российской Федерации, паспорт гражданина РФ для выезда за границу, паспорт гражданина Украины, паспорт гражданина Украины для выезда за границу, дипломатический или служебный паспорт, удостоверение личности моряка, вид на жительство лица, национальный паспорт иностранца или документ, который его заменяет, и виза на право пребывания в Российской Федерации (если другое не предусмотрено действующими двусторонними соглашениями), свидетельство о рождении несовершеннолетних, которые не достигли 16 лет, удостоверение водителя, для военных - личное удостоверение или военный билет, удостоверение, которое выдано по месту работы туриста, и др.), и заполнении анкеты установленного образца.</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В случае прибытия Работников в большем количестве, чем согласовано между Заказчиком и Исполнителем в настоящем Договоре, Исполнитель не гарантирует предоставление дополнительного количества мест и предоставляет их только при наличии свободных мест.</w:t>
      </w:r>
    </w:p>
    <w:p w:rsidR="00086FAB" w:rsidRPr="00086FAB" w:rsidRDefault="00086FAB" w:rsidP="00086FAB">
      <w:pPr>
        <w:numPr>
          <w:ilvl w:val="1"/>
          <w:numId w:val="1"/>
        </w:numPr>
        <w:tabs>
          <w:tab w:val="left" w:pos="567"/>
        </w:tabs>
        <w:ind w:left="0" w:firstLine="0"/>
        <w:jc w:val="both"/>
        <w:rPr>
          <w:sz w:val="20"/>
          <w:szCs w:val="20"/>
        </w:rPr>
      </w:pPr>
      <w:proofErr w:type="gramStart"/>
      <w:r w:rsidRPr="00086FAB">
        <w:rPr>
          <w:sz w:val="20"/>
          <w:szCs w:val="20"/>
        </w:rPr>
        <w:t>Продление  пребывания</w:t>
      </w:r>
      <w:proofErr w:type="gramEnd"/>
      <w:r w:rsidRPr="00086FAB">
        <w:rPr>
          <w:sz w:val="20"/>
          <w:szCs w:val="20"/>
        </w:rPr>
        <w:t xml:space="preserve">   в  гостинице сверх  подтвержденного  срока  осуществляется только при наличии свободных мест по действующим тарифам  гостиницы с обязательным заключением дополнительного соглашения и проведением предварительной оплаты Заказчиком дополнительных услуг Исполнителя.</w:t>
      </w:r>
    </w:p>
    <w:p w:rsidR="00086FAB" w:rsidRPr="00086FAB" w:rsidRDefault="00086FAB" w:rsidP="00086FAB">
      <w:pPr>
        <w:numPr>
          <w:ilvl w:val="1"/>
          <w:numId w:val="1"/>
        </w:numPr>
        <w:tabs>
          <w:tab w:val="left" w:pos="567"/>
        </w:tabs>
        <w:ind w:left="0" w:firstLine="0"/>
        <w:jc w:val="both"/>
        <w:rPr>
          <w:sz w:val="20"/>
          <w:szCs w:val="20"/>
        </w:rPr>
      </w:pPr>
      <w:r w:rsidRPr="00086FAB">
        <w:rPr>
          <w:sz w:val="20"/>
          <w:szCs w:val="20"/>
        </w:rPr>
        <w:t xml:space="preserve">Дети в возрасте до </w:t>
      </w:r>
      <w:r>
        <w:rPr>
          <w:sz w:val="20"/>
          <w:szCs w:val="20"/>
        </w:rPr>
        <w:t>3</w:t>
      </w:r>
      <w:r w:rsidRPr="00086FAB">
        <w:rPr>
          <w:sz w:val="20"/>
          <w:szCs w:val="20"/>
        </w:rPr>
        <w:t xml:space="preserve"> лет размещаются в номерах с родителями с предоставлением, по возможности, дополнительного места</w:t>
      </w:r>
      <w:r>
        <w:rPr>
          <w:sz w:val="20"/>
          <w:szCs w:val="20"/>
        </w:rPr>
        <w:t>.</w:t>
      </w:r>
      <w:r w:rsidRPr="00086FAB">
        <w:rPr>
          <w:sz w:val="20"/>
          <w:szCs w:val="20"/>
        </w:rPr>
        <w:t xml:space="preserve"> </w:t>
      </w:r>
      <w:r>
        <w:rPr>
          <w:sz w:val="20"/>
          <w:szCs w:val="20"/>
        </w:rPr>
        <w:t>О</w:t>
      </w:r>
      <w:r w:rsidRPr="00086FAB">
        <w:rPr>
          <w:sz w:val="20"/>
          <w:szCs w:val="20"/>
        </w:rPr>
        <w:t xml:space="preserve">плата за </w:t>
      </w:r>
      <w:r>
        <w:rPr>
          <w:sz w:val="20"/>
          <w:szCs w:val="20"/>
        </w:rPr>
        <w:t>размещение детей в возрасте до 3</w:t>
      </w:r>
      <w:r w:rsidRPr="00086FAB">
        <w:rPr>
          <w:sz w:val="20"/>
          <w:szCs w:val="20"/>
        </w:rPr>
        <w:t xml:space="preserve"> лет не взимается. Питание детей в возрасте до </w:t>
      </w:r>
      <w:r>
        <w:rPr>
          <w:sz w:val="20"/>
          <w:szCs w:val="20"/>
        </w:rPr>
        <w:t>3</w:t>
      </w:r>
      <w:r w:rsidRPr="00086FAB">
        <w:rPr>
          <w:sz w:val="20"/>
          <w:szCs w:val="20"/>
        </w:rPr>
        <w:t xml:space="preserve"> лет предлагается по детскому меню ресторана гостиницы за дополнительную оплату. </w:t>
      </w:r>
    </w:p>
    <w:p w:rsidR="00086FAB" w:rsidRDefault="00086FAB" w:rsidP="00086FAB">
      <w:pPr>
        <w:numPr>
          <w:ilvl w:val="1"/>
          <w:numId w:val="1"/>
        </w:numPr>
        <w:tabs>
          <w:tab w:val="left" w:pos="567"/>
        </w:tabs>
        <w:ind w:left="426"/>
        <w:jc w:val="both"/>
        <w:rPr>
          <w:sz w:val="20"/>
          <w:szCs w:val="20"/>
        </w:rPr>
      </w:pPr>
      <w:r w:rsidRPr="00086FAB">
        <w:rPr>
          <w:sz w:val="20"/>
          <w:szCs w:val="20"/>
        </w:rPr>
        <w:t>Информационный  и документарный обмен  производится сторонами настоящего Договора непосредственно почтовой, факсимильной, электронной или иной связью, позволяющей зафиксировать факт отправки и получения информации и документов сторонами, а в части первичных документов налогового и бухгалтерского учета с обязательным подтверждением оригиналами соответствующих документов в течение 15 календарных дней с момента направления соответствующего первичного документа налогового и бухгалтерского учета средствами факсимильной, электронной либо иной связи.</w:t>
      </w:r>
    </w:p>
    <w:p w:rsidR="009557B5" w:rsidRPr="00B432BA" w:rsidRDefault="009557B5" w:rsidP="009557B5">
      <w:pPr>
        <w:numPr>
          <w:ilvl w:val="1"/>
          <w:numId w:val="1"/>
        </w:numPr>
        <w:tabs>
          <w:tab w:val="left" w:pos="567"/>
        </w:tabs>
        <w:ind w:left="0" w:firstLine="0"/>
        <w:jc w:val="both"/>
        <w:rPr>
          <w:sz w:val="20"/>
          <w:szCs w:val="20"/>
        </w:rPr>
      </w:pPr>
      <w:r w:rsidRPr="00B432BA">
        <w:rPr>
          <w:sz w:val="20"/>
          <w:szCs w:val="20"/>
        </w:rPr>
        <w:t>Заказчик имеет право изменить или аннулировать согласованный объем заказанных услуг, направив Исполнителю соответствующее письменное уведомление об изменении или аннулировании. Любое сокращение количества лиц и/или срока их пребывания считается аннул</w:t>
      </w:r>
      <w:r>
        <w:rPr>
          <w:sz w:val="20"/>
          <w:szCs w:val="20"/>
        </w:rPr>
        <w:t>ированием.</w:t>
      </w:r>
    </w:p>
    <w:p w:rsidR="009557B5" w:rsidRPr="00B432BA" w:rsidRDefault="009557B5" w:rsidP="009557B5">
      <w:pPr>
        <w:numPr>
          <w:ilvl w:val="1"/>
          <w:numId w:val="1"/>
        </w:numPr>
        <w:tabs>
          <w:tab w:val="left" w:pos="567"/>
        </w:tabs>
        <w:ind w:left="0" w:firstLine="0"/>
        <w:jc w:val="both"/>
        <w:rPr>
          <w:sz w:val="20"/>
          <w:szCs w:val="20"/>
        </w:rPr>
      </w:pPr>
      <w:r w:rsidRPr="00B432BA">
        <w:rPr>
          <w:sz w:val="20"/>
          <w:szCs w:val="20"/>
        </w:rPr>
        <w:t>Информация об аннул</w:t>
      </w:r>
      <w:r>
        <w:rPr>
          <w:sz w:val="20"/>
          <w:szCs w:val="20"/>
        </w:rPr>
        <w:t>ировании</w:t>
      </w:r>
      <w:r w:rsidRPr="00B432BA">
        <w:rPr>
          <w:sz w:val="20"/>
          <w:szCs w:val="20"/>
        </w:rPr>
        <w:t xml:space="preserve"> или изменении принимается Исполнителем в письменном (в т.ч. электронном) виде, в порядке и сроки, </w:t>
      </w:r>
      <w:r w:rsidRPr="009557B5">
        <w:rPr>
          <w:sz w:val="20"/>
          <w:szCs w:val="20"/>
        </w:rPr>
        <w:t>установленные настоящим Договором.</w:t>
      </w:r>
    </w:p>
    <w:p w:rsidR="009557B5" w:rsidRPr="00B432BA" w:rsidRDefault="009557B5" w:rsidP="009557B5">
      <w:pPr>
        <w:numPr>
          <w:ilvl w:val="1"/>
          <w:numId w:val="1"/>
        </w:numPr>
        <w:tabs>
          <w:tab w:val="left" w:pos="567"/>
        </w:tabs>
        <w:ind w:left="0" w:firstLine="0"/>
        <w:jc w:val="both"/>
        <w:rPr>
          <w:sz w:val="20"/>
          <w:szCs w:val="20"/>
        </w:rPr>
      </w:pPr>
      <w:r w:rsidRPr="00B432BA">
        <w:rPr>
          <w:sz w:val="20"/>
          <w:szCs w:val="20"/>
        </w:rPr>
        <w:tab/>
        <w:t xml:space="preserve">В случае своевременного аннулирования </w:t>
      </w:r>
      <w:r>
        <w:rPr>
          <w:sz w:val="20"/>
          <w:szCs w:val="20"/>
        </w:rPr>
        <w:t>(</w:t>
      </w:r>
      <w:r w:rsidRPr="009557B5">
        <w:rPr>
          <w:sz w:val="20"/>
          <w:szCs w:val="20"/>
        </w:rPr>
        <w:t>изменени</w:t>
      </w:r>
      <w:r>
        <w:rPr>
          <w:sz w:val="20"/>
          <w:szCs w:val="20"/>
        </w:rPr>
        <w:t>я), Исполнитель</w:t>
      </w:r>
      <w:r w:rsidRPr="00B432BA">
        <w:rPr>
          <w:sz w:val="20"/>
          <w:szCs w:val="20"/>
        </w:rPr>
        <w:t xml:space="preserve"> возвращает Заказчику уплаченные им денежные средства за вычетом неустойки</w:t>
      </w:r>
      <w:r w:rsidRPr="00FB652B">
        <w:rPr>
          <w:sz w:val="20"/>
          <w:szCs w:val="20"/>
        </w:rPr>
        <w:t xml:space="preserve">, предусмотренной </w:t>
      </w:r>
      <w:proofErr w:type="spellStart"/>
      <w:r w:rsidRPr="00FB652B">
        <w:rPr>
          <w:sz w:val="20"/>
          <w:szCs w:val="20"/>
        </w:rPr>
        <w:t>пп.пп</w:t>
      </w:r>
      <w:proofErr w:type="spellEnd"/>
      <w:r w:rsidRPr="00FB652B">
        <w:rPr>
          <w:sz w:val="20"/>
          <w:szCs w:val="20"/>
        </w:rPr>
        <w:t xml:space="preserve">. </w:t>
      </w:r>
      <w:r w:rsidR="00FB652B" w:rsidRPr="00FB652B">
        <w:rPr>
          <w:sz w:val="20"/>
          <w:szCs w:val="20"/>
        </w:rPr>
        <w:t>6.1. и 6.</w:t>
      </w:r>
      <w:r w:rsidRPr="00FB652B">
        <w:rPr>
          <w:sz w:val="20"/>
          <w:szCs w:val="20"/>
        </w:rPr>
        <w:t>2. настоящего Договора в течение 10 (десяти) банковских дней со дня</w:t>
      </w:r>
      <w:r w:rsidRPr="00B432BA">
        <w:rPr>
          <w:sz w:val="20"/>
          <w:szCs w:val="20"/>
        </w:rPr>
        <w:t xml:space="preserve"> получения уведомления.</w:t>
      </w:r>
      <w:r>
        <w:rPr>
          <w:sz w:val="20"/>
          <w:szCs w:val="20"/>
        </w:rPr>
        <w:t xml:space="preserve"> </w:t>
      </w:r>
      <w:r w:rsidRPr="009557B5">
        <w:rPr>
          <w:sz w:val="20"/>
          <w:szCs w:val="20"/>
        </w:rPr>
        <w:t>Своевременным аннулированием является уведомление Исполнителя об изменении или аннулировании услуг до даты заезда (начала оказания услуг).</w:t>
      </w:r>
    </w:p>
    <w:p w:rsidR="009557B5" w:rsidRPr="009557B5" w:rsidRDefault="009557B5" w:rsidP="009557B5">
      <w:pPr>
        <w:numPr>
          <w:ilvl w:val="1"/>
          <w:numId w:val="1"/>
        </w:numPr>
        <w:tabs>
          <w:tab w:val="left" w:pos="567"/>
        </w:tabs>
        <w:ind w:left="0" w:firstLine="0"/>
        <w:jc w:val="both"/>
        <w:rPr>
          <w:sz w:val="20"/>
          <w:szCs w:val="20"/>
        </w:rPr>
      </w:pPr>
      <w:r w:rsidRPr="00B432BA">
        <w:rPr>
          <w:sz w:val="20"/>
          <w:szCs w:val="20"/>
        </w:rPr>
        <w:t xml:space="preserve">В случае </w:t>
      </w:r>
      <w:r>
        <w:rPr>
          <w:sz w:val="20"/>
          <w:szCs w:val="20"/>
        </w:rPr>
        <w:t xml:space="preserve">предполагаемого опоздания лиц, </w:t>
      </w:r>
      <w:r w:rsidRPr="00B432BA">
        <w:rPr>
          <w:sz w:val="20"/>
          <w:szCs w:val="20"/>
        </w:rPr>
        <w:t>Заказчик обязан в письменной форме предупредить Исполнителя об опоздании в срок не менее чем за 48 часа до момента заезда. Срок опоздания не должен превышать 12 часов. Неприбытие всех, либо части лиц при отсутствии письменного подтверждения, а равно и превышение срока опоздания, расценивается как выбытие</w:t>
      </w:r>
      <w:r>
        <w:rPr>
          <w:sz w:val="20"/>
          <w:szCs w:val="20"/>
        </w:rPr>
        <w:t xml:space="preserve"> </w:t>
      </w:r>
      <w:r w:rsidRPr="009557B5">
        <w:rPr>
          <w:sz w:val="20"/>
          <w:szCs w:val="20"/>
        </w:rPr>
        <w:t>(несвоевременное аннулирование)</w:t>
      </w:r>
      <w:r w:rsidRPr="00B432BA">
        <w:rPr>
          <w:sz w:val="20"/>
          <w:szCs w:val="20"/>
        </w:rPr>
        <w:t xml:space="preserve"> и оплачивается Заказчиком в полном размере стоимости </w:t>
      </w:r>
      <w:r w:rsidR="003F51F3">
        <w:rPr>
          <w:sz w:val="20"/>
          <w:szCs w:val="20"/>
        </w:rPr>
        <w:t>услуг</w:t>
      </w:r>
      <w:r w:rsidRPr="00B432BA">
        <w:rPr>
          <w:sz w:val="20"/>
          <w:szCs w:val="20"/>
        </w:rPr>
        <w:t>.</w:t>
      </w:r>
    </w:p>
    <w:p w:rsidR="007F3BA0" w:rsidRPr="007F3BA0" w:rsidRDefault="007F3BA0" w:rsidP="007F3BA0">
      <w:pPr>
        <w:tabs>
          <w:tab w:val="left" w:pos="284"/>
        </w:tabs>
        <w:rPr>
          <w:b/>
          <w:sz w:val="20"/>
          <w:szCs w:val="20"/>
        </w:rPr>
      </w:pPr>
    </w:p>
    <w:p w:rsidR="00566F58" w:rsidRPr="007F3BA0" w:rsidRDefault="00566F58" w:rsidP="0089457D">
      <w:pPr>
        <w:numPr>
          <w:ilvl w:val="0"/>
          <w:numId w:val="1"/>
        </w:numPr>
        <w:tabs>
          <w:tab w:val="left" w:pos="284"/>
        </w:tabs>
        <w:ind w:left="0" w:firstLine="0"/>
        <w:jc w:val="center"/>
        <w:rPr>
          <w:b/>
          <w:sz w:val="20"/>
          <w:szCs w:val="20"/>
        </w:rPr>
      </w:pPr>
      <w:r w:rsidRPr="007F3BA0">
        <w:rPr>
          <w:b/>
          <w:sz w:val="20"/>
          <w:szCs w:val="20"/>
        </w:rPr>
        <w:t>ПРАВА И ОБЯЗАННОСТИ СТОРОН</w:t>
      </w:r>
    </w:p>
    <w:p w:rsidR="000C41AB" w:rsidRPr="007F3BA0" w:rsidRDefault="00C4646D" w:rsidP="0089457D">
      <w:pPr>
        <w:numPr>
          <w:ilvl w:val="1"/>
          <w:numId w:val="1"/>
        </w:numPr>
        <w:ind w:left="0" w:firstLine="0"/>
        <w:jc w:val="both"/>
        <w:rPr>
          <w:b/>
          <w:sz w:val="20"/>
          <w:szCs w:val="20"/>
        </w:rPr>
      </w:pPr>
      <w:r w:rsidRPr="007F3BA0">
        <w:rPr>
          <w:b/>
          <w:sz w:val="20"/>
          <w:szCs w:val="20"/>
        </w:rPr>
        <w:t>Исполнитель</w:t>
      </w:r>
      <w:r w:rsidR="000C41AB" w:rsidRPr="007F3BA0">
        <w:rPr>
          <w:b/>
          <w:sz w:val="20"/>
          <w:szCs w:val="20"/>
        </w:rPr>
        <w:t xml:space="preserve">  обязуется:</w:t>
      </w:r>
    </w:p>
    <w:p w:rsidR="000C41AB" w:rsidRPr="00FB652B" w:rsidRDefault="000C41AB" w:rsidP="0089457D">
      <w:pPr>
        <w:numPr>
          <w:ilvl w:val="2"/>
          <w:numId w:val="1"/>
        </w:numPr>
        <w:ind w:left="0" w:firstLine="0"/>
        <w:jc w:val="both"/>
        <w:rPr>
          <w:sz w:val="20"/>
          <w:szCs w:val="20"/>
        </w:rPr>
      </w:pPr>
      <w:r w:rsidRPr="00FB652B">
        <w:rPr>
          <w:sz w:val="20"/>
          <w:szCs w:val="20"/>
        </w:rPr>
        <w:t>На основ</w:t>
      </w:r>
      <w:r w:rsidR="007F3BA0" w:rsidRPr="00FB652B">
        <w:rPr>
          <w:sz w:val="20"/>
          <w:szCs w:val="20"/>
        </w:rPr>
        <w:t>ании заявок</w:t>
      </w:r>
      <w:r w:rsidRPr="00FB652B">
        <w:rPr>
          <w:sz w:val="20"/>
          <w:szCs w:val="20"/>
        </w:rPr>
        <w:t xml:space="preserve"> </w:t>
      </w:r>
      <w:r w:rsidR="00C4646D" w:rsidRPr="00FB652B">
        <w:rPr>
          <w:sz w:val="20"/>
          <w:szCs w:val="20"/>
        </w:rPr>
        <w:t>Заказчик</w:t>
      </w:r>
      <w:r w:rsidR="007F3BA0" w:rsidRPr="00FB652B">
        <w:rPr>
          <w:sz w:val="20"/>
          <w:szCs w:val="20"/>
        </w:rPr>
        <w:t>а, направленных</w:t>
      </w:r>
      <w:r w:rsidRPr="00FB652B">
        <w:rPr>
          <w:sz w:val="20"/>
          <w:szCs w:val="20"/>
        </w:rPr>
        <w:t xml:space="preserve"> в соответствии с Договором, осуществить бронирование и предоставить запрашиваемы</w:t>
      </w:r>
      <w:r w:rsidR="00D17C6D" w:rsidRPr="00FB652B">
        <w:rPr>
          <w:sz w:val="20"/>
          <w:szCs w:val="20"/>
        </w:rPr>
        <w:t>е</w:t>
      </w:r>
      <w:r w:rsidRPr="00FB652B">
        <w:rPr>
          <w:sz w:val="20"/>
          <w:szCs w:val="20"/>
        </w:rPr>
        <w:t xml:space="preserve"> </w:t>
      </w:r>
      <w:r w:rsidR="007F3BA0" w:rsidRPr="00FB652B">
        <w:rPr>
          <w:sz w:val="20"/>
          <w:szCs w:val="20"/>
        </w:rPr>
        <w:t>г</w:t>
      </w:r>
      <w:r w:rsidR="00D17C6D" w:rsidRPr="00FB652B">
        <w:rPr>
          <w:sz w:val="20"/>
          <w:szCs w:val="20"/>
        </w:rPr>
        <w:t xml:space="preserve">остиничные услуги </w:t>
      </w:r>
      <w:r w:rsidRPr="00FB652B">
        <w:rPr>
          <w:sz w:val="20"/>
          <w:szCs w:val="20"/>
        </w:rPr>
        <w:t>на ус</w:t>
      </w:r>
      <w:r w:rsidR="00D17C6D" w:rsidRPr="00FB652B">
        <w:rPr>
          <w:sz w:val="20"/>
          <w:szCs w:val="20"/>
        </w:rPr>
        <w:t>ловиях, определяемых Д</w:t>
      </w:r>
      <w:r w:rsidRPr="00FB652B">
        <w:rPr>
          <w:sz w:val="20"/>
          <w:szCs w:val="20"/>
        </w:rPr>
        <w:t xml:space="preserve">оговором. </w:t>
      </w:r>
    </w:p>
    <w:p w:rsidR="000C41AB" w:rsidRPr="007F3BA0" w:rsidRDefault="000C41AB" w:rsidP="0089457D">
      <w:pPr>
        <w:numPr>
          <w:ilvl w:val="2"/>
          <w:numId w:val="1"/>
        </w:numPr>
        <w:ind w:left="0" w:firstLine="0"/>
        <w:jc w:val="both"/>
        <w:rPr>
          <w:sz w:val="20"/>
          <w:szCs w:val="20"/>
        </w:rPr>
      </w:pPr>
      <w:r w:rsidRPr="00FB652B">
        <w:rPr>
          <w:sz w:val="20"/>
          <w:szCs w:val="20"/>
        </w:rPr>
        <w:t xml:space="preserve">Обеспечивать качество предоставляемых гостиничных услуг в соответствии с условиями Договора и </w:t>
      </w:r>
      <w:r w:rsidR="00D17C6D" w:rsidRPr="00FB652B">
        <w:rPr>
          <w:sz w:val="20"/>
          <w:szCs w:val="20"/>
        </w:rPr>
        <w:t>Правила</w:t>
      </w:r>
      <w:r w:rsidR="00FB652B">
        <w:rPr>
          <w:sz w:val="20"/>
          <w:szCs w:val="20"/>
        </w:rPr>
        <w:t>ми</w:t>
      </w:r>
      <w:r w:rsidR="00D17C6D" w:rsidRPr="00FB652B">
        <w:rPr>
          <w:sz w:val="20"/>
          <w:szCs w:val="20"/>
        </w:rPr>
        <w:t xml:space="preserve"> предоставления гостиничных услуг, действующих в Гостинице.</w:t>
      </w:r>
    </w:p>
    <w:p w:rsidR="004A05CE" w:rsidRPr="007F3BA0" w:rsidRDefault="000C41AB" w:rsidP="0089457D">
      <w:pPr>
        <w:numPr>
          <w:ilvl w:val="2"/>
          <w:numId w:val="1"/>
        </w:numPr>
        <w:ind w:left="0" w:firstLine="0"/>
        <w:jc w:val="both"/>
        <w:rPr>
          <w:sz w:val="20"/>
          <w:szCs w:val="20"/>
        </w:rPr>
      </w:pPr>
      <w:r w:rsidRPr="007F3BA0">
        <w:rPr>
          <w:sz w:val="20"/>
          <w:szCs w:val="20"/>
        </w:rPr>
        <w:t xml:space="preserve">Письменно уведомлять </w:t>
      </w:r>
      <w:r w:rsidR="00C4646D" w:rsidRPr="007F3BA0">
        <w:rPr>
          <w:sz w:val="20"/>
          <w:szCs w:val="20"/>
        </w:rPr>
        <w:t>Заказчик</w:t>
      </w:r>
      <w:r w:rsidRPr="007F3BA0">
        <w:rPr>
          <w:sz w:val="20"/>
          <w:szCs w:val="20"/>
        </w:rPr>
        <w:t>а об изменении тарифов на гостиничные услуги не позднее, чем за 20 (двадцать) календарных дней</w:t>
      </w:r>
      <w:r w:rsidR="007F3BA0" w:rsidRPr="007F3BA0">
        <w:rPr>
          <w:sz w:val="20"/>
          <w:szCs w:val="20"/>
        </w:rPr>
        <w:t xml:space="preserve"> до даты начала действия новых Т</w:t>
      </w:r>
      <w:r w:rsidRPr="007F3BA0">
        <w:rPr>
          <w:sz w:val="20"/>
          <w:szCs w:val="20"/>
        </w:rPr>
        <w:t>арифов. При этом услуги по ранее подтвержденным заявкам оказываются в соответствии с тарифами, действующими на дату принятия этих заявок.</w:t>
      </w:r>
    </w:p>
    <w:p w:rsidR="004A05CE" w:rsidRPr="007F3BA0" w:rsidRDefault="004A05CE" w:rsidP="0089457D">
      <w:pPr>
        <w:numPr>
          <w:ilvl w:val="2"/>
          <w:numId w:val="1"/>
        </w:numPr>
        <w:ind w:left="0" w:firstLine="0"/>
        <w:jc w:val="both"/>
        <w:rPr>
          <w:sz w:val="20"/>
          <w:szCs w:val="20"/>
        </w:rPr>
      </w:pPr>
      <w:r w:rsidRPr="007F3BA0">
        <w:rPr>
          <w:sz w:val="20"/>
          <w:szCs w:val="20"/>
        </w:rPr>
        <w:t xml:space="preserve">Предоставлять </w:t>
      </w:r>
      <w:r w:rsidR="00C4646D" w:rsidRPr="007F3BA0">
        <w:rPr>
          <w:sz w:val="20"/>
          <w:szCs w:val="20"/>
        </w:rPr>
        <w:t>Заказчик</w:t>
      </w:r>
      <w:r w:rsidRPr="007F3BA0">
        <w:rPr>
          <w:sz w:val="20"/>
          <w:szCs w:val="20"/>
        </w:rPr>
        <w:t>у необходимые документы, подтверждающие оказанные гостиничные услуги. Кроме этого Стороны подписывают Акт, подтверждающий оказание услуг.</w:t>
      </w:r>
    </w:p>
    <w:p w:rsidR="000C41AB" w:rsidRPr="007F3BA0" w:rsidRDefault="00C4646D" w:rsidP="0089457D">
      <w:pPr>
        <w:numPr>
          <w:ilvl w:val="1"/>
          <w:numId w:val="1"/>
        </w:numPr>
        <w:ind w:left="0" w:firstLine="0"/>
        <w:jc w:val="both"/>
        <w:rPr>
          <w:b/>
          <w:sz w:val="20"/>
          <w:szCs w:val="20"/>
        </w:rPr>
      </w:pPr>
      <w:r w:rsidRPr="007F3BA0">
        <w:rPr>
          <w:b/>
          <w:sz w:val="20"/>
          <w:szCs w:val="20"/>
        </w:rPr>
        <w:lastRenderedPageBreak/>
        <w:t>Исполнитель</w:t>
      </w:r>
      <w:r w:rsidR="000C41AB" w:rsidRPr="007F3BA0">
        <w:rPr>
          <w:b/>
          <w:sz w:val="20"/>
          <w:szCs w:val="20"/>
        </w:rPr>
        <w:t xml:space="preserve"> имеет право:</w:t>
      </w:r>
    </w:p>
    <w:p w:rsidR="000C41AB" w:rsidRPr="007F3BA0" w:rsidRDefault="000C41AB" w:rsidP="0089457D">
      <w:pPr>
        <w:numPr>
          <w:ilvl w:val="2"/>
          <w:numId w:val="1"/>
        </w:numPr>
        <w:ind w:left="0" w:firstLine="0"/>
        <w:jc w:val="both"/>
        <w:rPr>
          <w:sz w:val="20"/>
          <w:szCs w:val="20"/>
        </w:rPr>
      </w:pPr>
      <w:r w:rsidRPr="007F3BA0">
        <w:rPr>
          <w:sz w:val="20"/>
          <w:szCs w:val="20"/>
        </w:rPr>
        <w:t xml:space="preserve">Отказать </w:t>
      </w:r>
      <w:r w:rsidR="00C4646D" w:rsidRPr="007F3BA0">
        <w:rPr>
          <w:sz w:val="20"/>
          <w:szCs w:val="20"/>
        </w:rPr>
        <w:t>Заказчик</w:t>
      </w:r>
      <w:r w:rsidRPr="007F3BA0">
        <w:rPr>
          <w:sz w:val="20"/>
          <w:szCs w:val="20"/>
        </w:rPr>
        <w:t xml:space="preserve">у в бронировании при отсутствии свободных номеров, а также в случае неисполнения </w:t>
      </w:r>
      <w:r w:rsidR="00C4646D" w:rsidRPr="007F3BA0">
        <w:rPr>
          <w:sz w:val="20"/>
          <w:szCs w:val="20"/>
        </w:rPr>
        <w:t>Заказчик</w:t>
      </w:r>
      <w:r w:rsidRPr="007F3BA0">
        <w:rPr>
          <w:sz w:val="20"/>
          <w:szCs w:val="20"/>
        </w:rPr>
        <w:t>ом встречных обязательств по настоящему Договору, в т.ч. условий бронирования и оплаты</w:t>
      </w:r>
      <w:r w:rsidR="007F3BA0" w:rsidRPr="007F3BA0">
        <w:rPr>
          <w:sz w:val="20"/>
          <w:szCs w:val="20"/>
        </w:rPr>
        <w:t>.</w:t>
      </w:r>
    </w:p>
    <w:p w:rsidR="000C41AB" w:rsidRPr="007F3BA0" w:rsidRDefault="000C41AB" w:rsidP="0089457D">
      <w:pPr>
        <w:numPr>
          <w:ilvl w:val="2"/>
          <w:numId w:val="1"/>
        </w:numPr>
        <w:ind w:left="0" w:firstLine="0"/>
        <w:jc w:val="both"/>
        <w:rPr>
          <w:sz w:val="20"/>
          <w:szCs w:val="20"/>
        </w:rPr>
      </w:pPr>
      <w:r w:rsidRPr="007F3BA0">
        <w:rPr>
          <w:sz w:val="20"/>
          <w:szCs w:val="20"/>
        </w:rPr>
        <w:t xml:space="preserve">Устанавливать специальные цены на отдельные бронирования </w:t>
      </w:r>
      <w:r w:rsidR="00FB652B">
        <w:rPr>
          <w:sz w:val="20"/>
          <w:szCs w:val="20"/>
        </w:rPr>
        <w:t>гостиничных услуг, отличные от Т</w:t>
      </w:r>
      <w:r w:rsidRPr="007F3BA0">
        <w:rPr>
          <w:sz w:val="20"/>
          <w:szCs w:val="20"/>
        </w:rPr>
        <w:t>арифов, действующих в рамках Договора, на период праздничны</w:t>
      </w:r>
      <w:r w:rsidR="007D1830" w:rsidRPr="007F3BA0">
        <w:rPr>
          <w:sz w:val="20"/>
          <w:szCs w:val="20"/>
        </w:rPr>
        <w:t>х дней и дней высокой загрузки Г</w:t>
      </w:r>
      <w:r w:rsidRPr="007F3BA0">
        <w:rPr>
          <w:sz w:val="20"/>
          <w:szCs w:val="20"/>
        </w:rPr>
        <w:t xml:space="preserve">остиницы. В этом случае </w:t>
      </w:r>
      <w:r w:rsidR="00C4646D" w:rsidRPr="007F3BA0">
        <w:rPr>
          <w:sz w:val="20"/>
          <w:szCs w:val="20"/>
        </w:rPr>
        <w:t>Заказчик</w:t>
      </w:r>
      <w:r w:rsidRPr="007F3BA0">
        <w:rPr>
          <w:sz w:val="20"/>
          <w:szCs w:val="20"/>
        </w:rPr>
        <w:t xml:space="preserve"> по своему выбору подтверждает свое бронирование или отменяет его.  </w:t>
      </w:r>
    </w:p>
    <w:p w:rsidR="000C41AB" w:rsidRPr="007F3BA0" w:rsidRDefault="00C4646D" w:rsidP="0089457D">
      <w:pPr>
        <w:numPr>
          <w:ilvl w:val="1"/>
          <w:numId w:val="1"/>
        </w:numPr>
        <w:ind w:left="0" w:firstLine="0"/>
        <w:jc w:val="both"/>
        <w:rPr>
          <w:b/>
          <w:sz w:val="20"/>
          <w:szCs w:val="20"/>
        </w:rPr>
      </w:pPr>
      <w:r w:rsidRPr="007F3BA0">
        <w:rPr>
          <w:b/>
          <w:sz w:val="20"/>
          <w:szCs w:val="20"/>
        </w:rPr>
        <w:t>Заказчик</w:t>
      </w:r>
      <w:r w:rsidR="000C41AB" w:rsidRPr="007F3BA0">
        <w:rPr>
          <w:b/>
          <w:sz w:val="20"/>
          <w:szCs w:val="20"/>
        </w:rPr>
        <w:t xml:space="preserve"> обязуется:</w:t>
      </w:r>
    </w:p>
    <w:p w:rsidR="000C41AB" w:rsidRPr="007F3BA0" w:rsidRDefault="004F1656" w:rsidP="0089457D">
      <w:pPr>
        <w:numPr>
          <w:ilvl w:val="2"/>
          <w:numId w:val="1"/>
        </w:numPr>
        <w:ind w:left="0" w:firstLine="0"/>
        <w:jc w:val="both"/>
        <w:rPr>
          <w:sz w:val="20"/>
          <w:szCs w:val="20"/>
        </w:rPr>
      </w:pPr>
      <w:r>
        <w:rPr>
          <w:sz w:val="20"/>
          <w:szCs w:val="20"/>
        </w:rPr>
        <w:t>Заранее информировать лиц, которым будут оказаны гостиничные услуги,</w:t>
      </w:r>
      <w:r w:rsidR="00FB652B">
        <w:rPr>
          <w:sz w:val="20"/>
          <w:szCs w:val="20"/>
        </w:rPr>
        <w:t xml:space="preserve"> о П</w:t>
      </w:r>
      <w:r w:rsidR="000C41AB" w:rsidRPr="007F3BA0">
        <w:rPr>
          <w:sz w:val="20"/>
          <w:szCs w:val="20"/>
        </w:rPr>
        <w:t xml:space="preserve">равилах </w:t>
      </w:r>
      <w:r w:rsidR="00FB652B">
        <w:rPr>
          <w:sz w:val="20"/>
          <w:szCs w:val="20"/>
        </w:rPr>
        <w:t>предоставления гостиничных услуг</w:t>
      </w:r>
      <w:r w:rsidR="000C41AB" w:rsidRPr="007F3BA0">
        <w:rPr>
          <w:sz w:val="20"/>
          <w:szCs w:val="20"/>
        </w:rPr>
        <w:t xml:space="preserve"> в Гостинице (ознакомиться с </w:t>
      </w:r>
      <w:r w:rsidR="00CD14B1" w:rsidRPr="007F3BA0">
        <w:rPr>
          <w:sz w:val="20"/>
          <w:szCs w:val="20"/>
        </w:rPr>
        <w:t>Правилами</w:t>
      </w:r>
      <w:r w:rsidR="000C41AB" w:rsidRPr="007F3BA0">
        <w:rPr>
          <w:sz w:val="20"/>
          <w:szCs w:val="20"/>
        </w:rPr>
        <w:t xml:space="preserve"> можно на сайте </w:t>
      </w:r>
      <w:r w:rsidR="00086FAB">
        <w:rPr>
          <w:sz w:val="20"/>
          <w:szCs w:val="20"/>
          <w:lang w:val="en-US"/>
        </w:rPr>
        <w:t>www</w:t>
      </w:r>
      <w:r w:rsidR="00086FAB">
        <w:rPr>
          <w:sz w:val="20"/>
          <w:szCs w:val="20"/>
        </w:rPr>
        <w:t>.</w:t>
      </w:r>
      <w:proofErr w:type="spellStart"/>
      <w:r w:rsidR="00086FAB">
        <w:rPr>
          <w:sz w:val="20"/>
          <w:szCs w:val="20"/>
          <w:lang w:val="en-US"/>
        </w:rPr>
        <w:t>chayka</w:t>
      </w:r>
      <w:proofErr w:type="spellEnd"/>
      <w:r w:rsidR="00086FAB" w:rsidRPr="00086FAB">
        <w:rPr>
          <w:sz w:val="20"/>
          <w:szCs w:val="20"/>
        </w:rPr>
        <w:t>-</w:t>
      </w:r>
      <w:proofErr w:type="spellStart"/>
      <w:r w:rsidR="00086FAB">
        <w:rPr>
          <w:sz w:val="20"/>
          <w:szCs w:val="20"/>
          <w:lang w:val="en-US"/>
        </w:rPr>
        <w:t>gurzuf</w:t>
      </w:r>
      <w:proofErr w:type="spellEnd"/>
      <w:r w:rsidR="00086FAB" w:rsidRPr="00086FAB">
        <w:rPr>
          <w:sz w:val="20"/>
          <w:szCs w:val="20"/>
        </w:rPr>
        <w:t>.</w:t>
      </w:r>
      <w:proofErr w:type="spellStart"/>
      <w:r w:rsidR="00086FAB">
        <w:rPr>
          <w:sz w:val="20"/>
          <w:szCs w:val="20"/>
          <w:lang w:val="en-US"/>
        </w:rPr>
        <w:t>ru</w:t>
      </w:r>
      <w:proofErr w:type="spellEnd"/>
      <w:r w:rsidR="00CD14B1" w:rsidRPr="007F3BA0">
        <w:rPr>
          <w:sz w:val="20"/>
          <w:szCs w:val="20"/>
        </w:rPr>
        <w:t>)</w:t>
      </w:r>
      <w:r w:rsidR="000C41AB" w:rsidRPr="007F3BA0">
        <w:rPr>
          <w:sz w:val="20"/>
          <w:szCs w:val="20"/>
        </w:rPr>
        <w:t>, порядке размещения,</w:t>
      </w:r>
      <w:r w:rsidR="00CD14B1" w:rsidRPr="007F3BA0">
        <w:rPr>
          <w:sz w:val="20"/>
          <w:szCs w:val="20"/>
        </w:rPr>
        <w:t xml:space="preserve"> </w:t>
      </w:r>
      <w:r w:rsidR="000C41AB" w:rsidRPr="007F3BA0">
        <w:rPr>
          <w:sz w:val="20"/>
          <w:szCs w:val="20"/>
        </w:rPr>
        <w:t xml:space="preserve">правилах продления и сокращения сроков </w:t>
      </w:r>
      <w:r w:rsidR="00857469">
        <w:rPr>
          <w:sz w:val="20"/>
          <w:szCs w:val="20"/>
        </w:rPr>
        <w:t>оказания услуг</w:t>
      </w:r>
      <w:r w:rsidR="000C41AB" w:rsidRPr="007F3BA0">
        <w:rPr>
          <w:sz w:val="20"/>
          <w:szCs w:val="20"/>
        </w:rPr>
        <w:t>, о дополнительных услугах</w:t>
      </w:r>
      <w:r w:rsidR="002C2677" w:rsidRPr="007F3BA0">
        <w:rPr>
          <w:sz w:val="20"/>
          <w:szCs w:val="20"/>
        </w:rPr>
        <w:t>, о порядке оплате</w:t>
      </w:r>
      <w:r w:rsidR="000C41AB" w:rsidRPr="007F3BA0">
        <w:rPr>
          <w:sz w:val="20"/>
          <w:szCs w:val="20"/>
        </w:rPr>
        <w:t xml:space="preserve"> брони</w:t>
      </w:r>
      <w:r w:rsidR="002C2677" w:rsidRPr="007F3BA0">
        <w:rPr>
          <w:sz w:val="20"/>
          <w:szCs w:val="20"/>
        </w:rPr>
        <w:t>рования</w:t>
      </w:r>
      <w:r w:rsidR="000C41AB" w:rsidRPr="007F3BA0">
        <w:rPr>
          <w:sz w:val="20"/>
          <w:szCs w:val="20"/>
        </w:rPr>
        <w:t>, а также об условиях аннул</w:t>
      </w:r>
      <w:r w:rsidR="00CD14B1" w:rsidRPr="007F3BA0">
        <w:rPr>
          <w:sz w:val="20"/>
          <w:szCs w:val="20"/>
        </w:rPr>
        <w:t xml:space="preserve">ирования </w:t>
      </w:r>
      <w:r w:rsidR="000C41AB" w:rsidRPr="007F3BA0">
        <w:rPr>
          <w:sz w:val="20"/>
          <w:szCs w:val="20"/>
        </w:rPr>
        <w:t xml:space="preserve">бронирования. </w:t>
      </w:r>
    </w:p>
    <w:p w:rsidR="00B33C75" w:rsidRPr="007F3BA0" w:rsidRDefault="000C41AB" w:rsidP="0089457D">
      <w:pPr>
        <w:numPr>
          <w:ilvl w:val="2"/>
          <w:numId w:val="1"/>
        </w:numPr>
        <w:ind w:left="0" w:firstLine="0"/>
        <w:jc w:val="both"/>
        <w:rPr>
          <w:sz w:val="20"/>
          <w:szCs w:val="20"/>
        </w:rPr>
      </w:pPr>
      <w:r w:rsidRPr="007F3BA0">
        <w:rPr>
          <w:sz w:val="20"/>
          <w:szCs w:val="20"/>
        </w:rPr>
        <w:t xml:space="preserve">Информировать </w:t>
      </w:r>
      <w:r w:rsidR="004F1656">
        <w:rPr>
          <w:sz w:val="20"/>
          <w:szCs w:val="20"/>
        </w:rPr>
        <w:t>лиц, которым будут оказаны гостиничные услуги,</w:t>
      </w:r>
      <w:r w:rsidR="00CD14B1" w:rsidRPr="007F3BA0">
        <w:rPr>
          <w:sz w:val="20"/>
          <w:szCs w:val="20"/>
        </w:rPr>
        <w:t xml:space="preserve"> о том, что при заезде в Г</w:t>
      </w:r>
      <w:r w:rsidRPr="007F3BA0">
        <w:rPr>
          <w:sz w:val="20"/>
          <w:szCs w:val="20"/>
        </w:rPr>
        <w:t xml:space="preserve">остиницу они обязаны предъявить сотруднику </w:t>
      </w:r>
      <w:r w:rsidR="00FB652B">
        <w:rPr>
          <w:sz w:val="20"/>
          <w:szCs w:val="20"/>
        </w:rPr>
        <w:t>Г</w:t>
      </w:r>
      <w:r w:rsidRPr="007F3BA0">
        <w:rPr>
          <w:sz w:val="20"/>
          <w:szCs w:val="20"/>
        </w:rPr>
        <w:t xml:space="preserve">остиницы документ, удостоверяющий личность (паспорт, а в необходимых случаях – визу и миграционную карту), и сослаться на источник бронирования. </w:t>
      </w:r>
      <w:r w:rsidR="004F1656">
        <w:rPr>
          <w:sz w:val="20"/>
          <w:szCs w:val="20"/>
        </w:rPr>
        <w:t>Лица, которым будут оказаны гостиничные услуги,</w:t>
      </w:r>
      <w:r w:rsidR="004F1656" w:rsidRPr="007F3BA0">
        <w:rPr>
          <w:sz w:val="20"/>
          <w:szCs w:val="20"/>
        </w:rPr>
        <w:t xml:space="preserve"> </w:t>
      </w:r>
      <w:r w:rsidR="00B34AE1" w:rsidRPr="007F3BA0">
        <w:rPr>
          <w:sz w:val="20"/>
          <w:szCs w:val="20"/>
        </w:rPr>
        <w:t xml:space="preserve"> </w:t>
      </w:r>
      <w:r w:rsidRPr="007F3BA0">
        <w:rPr>
          <w:sz w:val="20"/>
          <w:szCs w:val="20"/>
        </w:rPr>
        <w:t>размещаются в Гостинице на основании предъявления исключительно оригиналов документов, удостоверяющих их личность, при этом не допускается пред</w:t>
      </w:r>
      <w:r w:rsidR="00FB652B">
        <w:rPr>
          <w:sz w:val="20"/>
          <w:szCs w:val="20"/>
        </w:rPr>
        <w:t>ъявление копий документов, в т.</w:t>
      </w:r>
      <w:r w:rsidRPr="007F3BA0">
        <w:rPr>
          <w:sz w:val="20"/>
          <w:szCs w:val="20"/>
        </w:rPr>
        <w:t xml:space="preserve">ч. нотариальных. </w:t>
      </w:r>
    </w:p>
    <w:p w:rsidR="000C41AB" w:rsidRPr="007F3BA0" w:rsidRDefault="00C4646D" w:rsidP="00FB652B">
      <w:pPr>
        <w:ind w:firstLine="709"/>
        <w:jc w:val="both"/>
        <w:rPr>
          <w:sz w:val="20"/>
          <w:szCs w:val="20"/>
        </w:rPr>
      </w:pPr>
      <w:r w:rsidRPr="007F3BA0">
        <w:rPr>
          <w:sz w:val="20"/>
          <w:szCs w:val="20"/>
        </w:rPr>
        <w:t>Заказчик</w:t>
      </w:r>
      <w:r w:rsidR="000C41AB" w:rsidRPr="007F3BA0">
        <w:rPr>
          <w:sz w:val="20"/>
          <w:szCs w:val="20"/>
        </w:rPr>
        <w:t xml:space="preserve"> должен довести до всех </w:t>
      </w:r>
      <w:r w:rsidR="004F1656">
        <w:rPr>
          <w:sz w:val="20"/>
          <w:szCs w:val="20"/>
        </w:rPr>
        <w:t>лиц, которым будут оказаны гостиничные услуги</w:t>
      </w:r>
      <w:r w:rsidR="000C41AB" w:rsidRPr="007F3BA0">
        <w:rPr>
          <w:sz w:val="20"/>
          <w:szCs w:val="20"/>
        </w:rPr>
        <w:t>, указанную в данном пункте информацию, а также то, что они обязаны иметь при себе действующую визу (в тех случаях, когда это предусмотрено действующим законодательством). В качестве дейс</w:t>
      </w:r>
      <w:r w:rsidR="004F1656">
        <w:rPr>
          <w:sz w:val="20"/>
          <w:szCs w:val="20"/>
        </w:rPr>
        <w:t>твующей С</w:t>
      </w:r>
      <w:r w:rsidR="000C41AB" w:rsidRPr="007F3BA0">
        <w:rPr>
          <w:sz w:val="20"/>
          <w:szCs w:val="20"/>
        </w:rPr>
        <w:t xml:space="preserve">тороны не рассматривают ту визу, срок окончания которой приходится на период </w:t>
      </w:r>
      <w:r w:rsidR="00857469">
        <w:rPr>
          <w:sz w:val="20"/>
          <w:szCs w:val="20"/>
        </w:rPr>
        <w:t>оказания услуг</w:t>
      </w:r>
      <w:r w:rsidR="000C41AB" w:rsidRPr="007F3BA0">
        <w:rPr>
          <w:sz w:val="20"/>
          <w:szCs w:val="20"/>
        </w:rPr>
        <w:t xml:space="preserve">, за исключением случая, когда окончание срока действующей визы приходится на последний день проживания в Гостинице. В случае не предъявления таких документов, </w:t>
      </w:r>
      <w:r w:rsidR="004F1656">
        <w:rPr>
          <w:sz w:val="20"/>
          <w:szCs w:val="20"/>
        </w:rPr>
        <w:t xml:space="preserve">Исполнитель отказывает </w:t>
      </w:r>
      <w:r w:rsidR="004F1656" w:rsidRPr="007F3BA0">
        <w:rPr>
          <w:sz w:val="20"/>
          <w:szCs w:val="20"/>
        </w:rPr>
        <w:t xml:space="preserve">в </w:t>
      </w:r>
      <w:r w:rsidR="004F1656">
        <w:rPr>
          <w:sz w:val="20"/>
          <w:szCs w:val="20"/>
        </w:rPr>
        <w:t>оказании услуг</w:t>
      </w:r>
      <w:r w:rsidR="000C41AB" w:rsidRPr="007F3BA0">
        <w:rPr>
          <w:sz w:val="20"/>
          <w:szCs w:val="20"/>
        </w:rPr>
        <w:t xml:space="preserve">, при этом </w:t>
      </w:r>
      <w:r w:rsidRPr="007F3BA0">
        <w:rPr>
          <w:sz w:val="20"/>
          <w:szCs w:val="20"/>
        </w:rPr>
        <w:t>Заказчик</w:t>
      </w:r>
      <w:r w:rsidR="000C41AB" w:rsidRPr="007F3BA0">
        <w:rPr>
          <w:sz w:val="20"/>
          <w:szCs w:val="20"/>
        </w:rPr>
        <w:t xml:space="preserve"> должен будет оплатить </w:t>
      </w:r>
      <w:r w:rsidR="00523DC9">
        <w:rPr>
          <w:sz w:val="20"/>
          <w:szCs w:val="20"/>
        </w:rPr>
        <w:t>н</w:t>
      </w:r>
      <w:r w:rsidR="003F0E42">
        <w:rPr>
          <w:sz w:val="20"/>
          <w:szCs w:val="20"/>
        </w:rPr>
        <w:t>еустойку, установленную п.6.1.</w:t>
      </w:r>
      <w:r w:rsidR="00FB652B">
        <w:rPr>
          <w:sz w:val="20"/>
          <w:szCs w:val="20"/>
        </w:rPr>
        <w:t>3.</w:t>
      </w:r>
      <w:r w:rsidR="00523DC9">
        <w:rPr>
          <w:sz w:val="20"/>
          <w:szCs w:val="20"/>
        </w:rPr>
        <w:t xml:space="preserve"> Договора</w:t>
      </w:r>
      <w:r w:rsidR="00FB652B">
        <w:rPr>
          <w:sz w:val="20"/>
          <w:szCs w:val="20"/>
        </w:rPr>
        <w:t>.</w:t>
      </w:r>
    </w:p>
    <w:p w:rsidR="00B33C75" w:rsidRPr="007F3BA0" w:rsidRDefault="007F3BA0" w:rsidP="0089457D">
      <w:pPr>
        <w:numPr>
          <w:ilvl w:val="2"/>
          <w:numId w:val="1"/>
        </w:numPr>
        <w:ind w:left="0" w:firstLine="0"/>
        <w:jc w:val="both"/>
        <w:rPr>
          <w:sz w:val="20"/>
          <w:szCs w:val="20"/>
        </w:rPr>
      </w:pPr>
      <w:r>
        <w:rPr>
          <w:sz w:val="20"/>
          <w:szCs w:val="20"/>
        </w:rPr>
        <w:t xml:space="preserve">Информировать </w:t>
      </w:r>
      <w:r w:rsidR="00FB652B">
        <w:rPr>
          <w:sz w:val="20"/>
          <w:szCs w:val="20"/>
        </w:rPr>
        <w:t>лиц</w:t>
      </w:r>
      <w:r w:rsidR="00B33C75" w:rsidRPr="007F3BA0">
        <w:rPr>
          <w:sz w:val="20"/>
          <w:szCs w:val="20"/>
        </w:rPr>
        <w:t xml:space="preserve">: о правилах въезда в страну (место) временного пребывания, о потребительских свойствах (качестве) гостиничных услуг, об общей цене гостиничных услуг в рублях, об обычаях местного населения, о религиозных обрядах, святынях, памятниках природы, истории, культуры, находящихся под особой охраной, состоянии окружающей природной среды, о национальных и религиозных особенностях места временного пребывания, </w:t>
      </w:r>
      <w:proofErr w:type="gramStart"/>
      <w:r w:rsidR="00B33C75" w:rsidRPr="007F3BA0">
        <w:rPr>
          <w:sz w:val="20"/>
          <w:szCs w:val="20"/>
        </w:rPr>
        <w:t>об иных особенностях</w:t>
      </w:r>
      <w:proofErr w:type="gramEnd"/>
      <w:r w:rsidR="00B33C75" w:rsidRPr="007F3BA0">
        <w:rPr>
          <w:sz w:val="20"/>
          <w:szCs w:val="20"/>
        </w:rPr>
        <w:t xml:space="preserve"> заказанных и оплаченных гостиничных услуг.</w:t>
      </w:r>
    </w:p>
    <w:p w:rsidR="000C41AB" w:rsidRPr="007F3BA0" w:rsidRDefault="00C4646D" w:rsidP="0089457D">
      <w:pPr>
        <w:numPr>
          <w:ilvl w:val="2"/>
          <w:numId w:val="1"/>
        </w:numPr>
        <w:ind w:left="0" w:firstLine="0"/>
        <w:jc w:val="both"/>
        <w:rPr>
          <w:sz w:val="20"/>
          <w:szCs w:val="20"/>
        </w:rPr>
      </w:pPr>
      <w:r w:rsidRPr="007F3BA0">
        <w:rPr>
          <w:sz w:val="20"/>
          <w:szCs w:val="20"/>
        </w:rPr>
        <w:t>Заказчик</w:t>
      </w:r>
      <w:r w:rsidR="000C41AB" w:rsidRPr="007F3BA0">
        <w:rPr>
          <w:sz w:val="20"/>
          <w:szCs w:val="20"/>
        </w:rPr>
        <w:t xml:space="preserve"> несет всю ответственность в случае неправильного либо несвоевременно</w:t>
      </w:r>
      <w:r w:rsidR="00D054D9">
        <w:rPr>
          <w:sz w:val="20"/>
          <w:szCs w:val="20"/>
        </w:rPr>
        <w:t>го информирования и уведомления</w:t>
      </w:r>
      <w:r w:rsidR="00D054D9" w:rsidRPr="007F3BA0">
        <w:rPr>
          <w:sz w:val="20"/>
          <w:szCs w:val="20"/>
        </w:rPr>
        <w:t xml:space="preserve"> </w:t>
      </w:r>
      <w:r w:rsidR="00D054D9">
        <w:rPr>
          <w:sz w:val="20"/>
          <w:szCs w:val="20"/>
        </w:rPr>
        <w:t>лиц, которым будут оказаны гостиничные услуги</w:t>
      </w:r>
      <w:r w:rsidR="000C41AB" w:rsidRPr="007F3BA0">
        <w:rPr>
          <w:sz w:val="20"/>
          <w:szCs w:val="20"/>
        </w:rPr>
        <w:t>.</w:t>
      </w:r>
    </w:p>
    <w:p w:rsidR="004575C3" w:rsidRPr="007F3BA0" w:rsidRDefault="004575C3" w:rsidP="0089457D">
      <w:pPr>
        <w:numPr>
          <w:ilvl w:val="2"/>
          <w:numId w:val="1"/>
        </w:numPr>
        <w:ind w:left="0" w:firstLine="0"/>
        <w:jc w:val="both"/>
        <w:rPr>
          <w:sz w:val="20"/>
          <w:szCs w:val="20"/>
        </w:rPr>
      </w:pPr>
      <w:r w:rsidRPr="007F3BA0">
        <w:rPr>
          <w:sz w:val="20"/>
          <w:szCs w:val="20"/>
        </w:rPr>
        <w:t xml:space="preserve">Предоставить </w:t>
      </w:r>
      <w:r w:rsidR="00C4646D" w:rsidRPr="007F3BA0">
        <w:rPr>
          <w:sz w:val="20"/>
          <w:szCs w:val="20"/>
        </w:rPr>
        <w:t>Исполнител</w:t>
      </w:r>
      <w:r w:rsidR="007F3BA0">
        <w:rPr>
          <w:sz w:val="20"/>
          <w:szCs w:val="20"/>
        </w:rPr>
        <w:t>ю</w:t>
      </w:r>
      <w:r w:rsidRPr="007F3BA0">
        <w:rPr>
          <w:sz w:val="20"/>
          <w:szCs w:val="20"/>
        </w:rPr>
        <w:t xml:space="preserve"> достоверную информацию о выбранной системе налогообложения. Об изменении системы налогообложения, обязуется сообщить </w:t>
      </w:r>
      <w:r w:rsidR="00C4646D" w:rsidRPr="007F3BA0">
        <w:rPr>
          <w:sz w:val="20"/>
          <w:szCs w:val="20"/>
        </w:rPr>
        <w:t>Исполнител</w:t>
      </w:r>
      <w:r w:rsidR="007F3BA0">
        <w:rPr>
          <w:sz w:val="20"/>
          <w:szCs w:val="20"/>
        </w:rPr>
        <w:t>ю</w:t>
      </w:r>
      <w:r w:rsidRPr="007F3BA0">
        <w:rPr>
          <w:sz w:val="20"/>
          <w:szCs w:val="20"/>
        </w:rPr>
        <w:t xml:space="preserve"> в течение 10 (десяти) календарных  дней с момента изменения.</w:t>
      </w:r>
    </w:p>
    <w:p w:rsidR="004575C3" w:rsidRPr="007F3BA0" w:rsidRDefault="004575C3" w:rsidP="0089457D">
      <w:pPr>
        <w:numPr>
          <w:ilvl w:val="2"/>
          <w:numId w:val="1"/>
        </w:numPr>
        <w:ind w:left="0" w:firstLine="0"/>
        <w:jc w:val="both"/>
        <w:rPr>
          <w:sz w:val="20"/>
          <w:szCs w:val="20"/>
        </w:rPr>
      </w:pPr>
      <w:r w:rsidRPr="007F3BA0">
        <w:rPr>
          <w:sz w:val="20"/>
          <w:szCs w:val="20"/>
        </w:rPr>
        <w:t>Б</w:t>
      </w:r>
      <w:r w:rsidR="00B33C75" w:rsidRPr="007F3BA0">
        <w:rPr>
          <w:sz w:val="20"/>
          <w:szCs w:val="20"/>
        </w:rPr>
        <w:t>рать</w:t>
      </w:r>
      <w:r w:rsidRPr="007F3BA0">
        <w:rPr>
          <w:sz w:val="20"/>
          <w:szCs w:val="20"/>
        </w:rPr>
        <w:t xml:space="preserve"> на себя обязательства по выполнению всех необходимых действий в соответствии с ФЗ №152 «О персональных данных».</w:t>
      </w:r>
    </w:p>
    <w:p w:rsidR="006E69FC" w:rsidRPr="007F3BA0" w:rsidRDefault="006E69FC" w:rsidP="0089457D">
      <w:pPr>
        <w:numPr>
          <w:ilvl w:val="2"/>
          <w:numId w:val="1"/>
        </w:numPr>
        <w:ind w:left="0" w:firstLine="0"/>
        <w:jc w:val="both"/>
        <w:rPr>
          <w:sz w:val="20"/>
          <w:szCs w:val="20"/>
        </w:rPr>
      </w:pPr>
      <w:r w:rsidRPr="007F3BA0">
        <w:rPr>
          <w:sz w:val="20"/>
          <w:szCs w:val="20"/>
        </w:rPr>
        <w:t xml:space="preserve">Своевременно и полностью оплачивать </w:t>
      </w:r>
      <w:r w:rsidR="00FB652B">
        <w:rPr>
          <w:sz w:val="20"/>
          <w:szCs w:val="20"/>
        </w:rPr>
        <w:t>услуги Исполнителя.</w:t>
      </w:r>
    </w:p>
    <w:p w:rsidR="006E69FC" w:rsidRPr="007F3BA0" w:rsidRDefault="006E69FC" w:rsidP="0089457D">
      <w:pPr>
        <w:numPr>
          <w:ilvl w:val="2"/>
          <w:numId w:val="1"/>
        </w:numPr>
        <w:ind w:left="0" w:firstLine="0"/>
        <w:jc w:val="both"/>
        <w:rPr>
          <w:sz w:val="20"/>
          <w:szCs w:val="20"/>
        </w:rPr>
      </w:pPr>
      <w:r w:rsidRPr="007F3BA0">
        <w:rPr>
          <w:sz w:val="20"/>
          <w:szCs w:val="20"/>
        </w:rPr>
        <w:t xml:space="preserve">До момента заключения настоящего договора предоставить </w:t>
      </w:r>
      <w:r w:rsidR="00C4646D" w:rsidRPr="007F3BA0">
        <w:rPr>
          <w:sz w:val="20"/>
          <w:szCs w:val="20"/>
        </w:rPr>
        <w:t>Исполнител</w:t>
      </w:r>
      <w:r w:rsidR="00D054D9">
        <w:rPr>
          <w:sz w:val="20"/>
          <w:szCs w:val="20"/>
        </w:rPr>
        <w:t>ю</w:t>
      </w:r>
      <w:r w:rsidRPr="007F3BA0">
        <w:rPr>
          <w:sz w:val="20"/>
          <w:szCs w:val="20"/>
        </w:rPr>
        <w:t xml:space="preserve"> заверенные копии следующих документов: устав с изменениями (если имеются), свидетельство о регистрации, свидетельство о присвоении ОГРН, свидетельство о постановке на налоговый учет, приказ о назначении постоянно действующего исполнительного органа и протокол (решение), подтверждающее полномочия  руководителя.</w:t>
      </w:r>
    </w:p>
    <w:p w:rsidR="001372DB" w:rsidRPr="007F3BA0" w:rsidRDefault="001372DB" w:rsidP="0089457D">
      <w:pPr>
        <w:jc w:val="both"/>
        <w:rPr>
          <w:sz w:val="20"/>
          <w:szCs w:val="20"/>
        </w:rPr>
      </w:pPr>
    </w:p>
    <w:p w:rsidR="000C41AB" w:rsidRPr="007F3BA0" w:rsidRDefault="001F34A5" w:rsidP="0089457D">
      <w:pPr>
        <w:numPr>
          <w:ilvl w:val="0"/>
          <w:numId w:val="1"/>
        </w:numPr>
        <w:ind w:left="567" w:hanging="567"/>
        <w:jc w:val="center"/>
        <w:rPr>
          <w:b/>
          <w:sz w:val="20"/>
          <w:szCs w:val="20"/>
        </w:rPr>
      </w:pPr>
      <w:r>
        <w:rPr>
          <w:b/>
          <w:sz w:val="20"/>
          <w:szCs w:val="20"/>
        </w:rPr>
        <w:t>СТОИМОСТЬ УСЛУГ</w:t>
      </w:r>
      <w:r w:rsidR="000C41AB" w:rsidRPr="007F3BA0">
        <w:rPr>
          <w:b/>
          <w:sz w:val="20"/>
          <w:szCs w:val="20"/>
        </w:rPr>
        <w:t>. ПОРЯДОК РАСЧЕТОВ. СВЕРКА РАСЧЕТОВ</w:t>
      </w:r>
    </w:p>
    <w:p w:rsidR="00DC7BB6" w:rsidRDefault="00DC7BB6" w:rsidP="00DC7BB6">
      <w:pPr>
        <w:pStyle w:val="3"/>
        <w:ind w:left="0"/>
        <w:rPr>
          <w:sz w:val="19"/>
          <w:szCs w:val="19"/>
        </w:rPr>
      </w:pPr>
      <w:r>
        <w:rPr>
          <w:sz w:val="19"/>
          <w:szCs w:val="19"/>
        </w:rPr>
        <w:t xml:space="preserve">5.1. </w:t>
      </w:r>
      <w:r w:rsidRPr="0062343B">
        <w:rPr>
          <w:sz w:val="19"/>
          <w:szCs w:val="19"/>
        </w:rPr>
        <w:t>Цена Услуг, оказываемых Исполнителем, для Заказчика, устанавливается на уровне действующих на момент заключения договора Тарифов Исполнителя, которые размещены на веб-сайте Исполнителя в сети</w:t>
      </w:r>
      <w:r w:rsidRPr="0062343B">
        <w:rPr>
          <w:sz w:val="19"/>
          <w:szCs w:val="19"/>
          <w:lang w:val="uk-UA"/>
        </w:rPr>
        <w:t xml:space="preserve"> </w:t>
      </w:r>
      <w:r w:rsidRPr="0062343B">
        <w:rPr>
          <w:sz w:val="19"/>
          <w:szCs w:val="19"/>
        </w:rPr>
        <w:t>Интернет (</w:t>
      </w:r>
      <w:hyperlink r:id="rId8" w:history="1">
        <w:r w:rsidRPr="00B81F1A">
          <w:rPr>
            <w:rStyle w:val="a5"/>
            <w:lang w:val="en-US"/>
          </w:rPr>
          <w:t>www</w:t>
        </w:r>
        <w:r w:rsidRPr="00B81F1A">
          <w:rPr>
            <w:rStyle w:val="a5"/>
          </w:rPr>
          <w:t>.</w:t>
        </w:r>
        <w:proofErr w:type="spellStart"/>
        <w:r w:rsidRPr="00B81F1A">
          <w:rPr>
            <w:rStyle w:val="a5"/>
            <w:lang w:val="en-US"/>
          </w:rPr>
          <w:t>chayka</w:t>
        </w:r>
        <w:proofErr w:type="spellEnd"/>
        <w:r w:rsidRPr="00B81F1A">
          <w:rPr>
            <w:rStyle w:val="a5"/>
          </w:rPr>
          <w:t>-</w:t>
        </w:r>
        <w:proofErr w:type="spellStart"/>
        <w:r w:rsidRPr="00B81F1A">
          <w:rPr>
            <w:rStyle w:val="a5"/>
            <w:lang w:val="en-US"/>
          </w:rPr>
          <w:t>gurzuf</w:t>
        </w:r>
        <w:proofErr w:type="spellEnd"/>
        <w:r w:rsidRPr="00B81F1A">
          <w:rPr>
            <w:rStyle w:val="a5"/>
          </w:rPr>
          <w:t>.</w:t>
        </w:r>
        <w:proofErr w:type="spellStart"/>
        <w:r w:rsidRPr="00B81F1A">
          <w:rPr>
            <w:rStyle w:val="a5"/>
            <w:lang w:val="en-US"/>
          </w:rPr>
          <w:t>ru</w:t>
        </w:r>
        <w:proofErr w:type="spellEnd"/>
      </w:hyperlink>
      <w:r w:rsidRPr="0062343B">
        <w:rPr>
          <w:sz w:val="19"/>
          <w:szCs w:val="19"/>
        </w:rPr>
        <w:t>).</w:t>
      </w:r>
    </w:p>
    <w:p w:rsidR="00DC7BB6" w:rsidRDefault="00DC7BB6" w:rsidP="00DC7BB6">
      <w:pPr>
        <w:pStyle w:val="3"/>
        <w:ind w:left="0"/>
        <w:rPr>
          <w:sz w:val="19"/>
          <w:szCs w:val="19"/>
        </w:rPr>
      </w:pPr>
    </w:p>
    <w:p w:rsidR="00DC7BB6" w:rsidRDefault="00DC7BB6" w:rsidP="00DC7BB6">
      <w:pPr>
        <w:pStyle w:val="3"/>
        <w:ind w:left="0"/>
        <w:rPr>
          <w:sz w:val="19"/>
          <w:szCs w:val="19"/>
        </w:rPr>
      </w:pPr>
      <w:r>
        <w:rPr>
          <w:sz w:val="19"/>
          <w:szCs w:val="19"/>
        </w:rPr>
        <w:t xml:space="preserve">5.2. </w:t>
      </w:r>
      <w:r>
        <w:rPr>
          <w:rFonts w:eastAsia="Times New Roman"/>
          <w:sz w:val="19"/>
          <w:szCs w:val="19"/>
        </w:rPr>
        <w:t>Общая стоимость услуг, предусмотренных настоящим Договором, составляет</w:t>
      </w:r>
      <w:r w:rsidR="00AD4A6E">
        <w:rPr>
          <w:rFonts w:eastAsia="Times New Roman"/>
          <w:sz w:val="19"/>
          <w:szCs w:val="19"/>
        </w:rPr>
        <w:t xml:space="preserve"> _______</w:t>
      </w:r>
      <w:proofErr w:type="gramStart"/>
      <w:r w:rsidR="00AD4A6E">
        <w:rPr>
          <w:rFonts w:eastAsia="Times New Roman"/>
          <w:sz w:val="19"/>
          <w:szCs w:val="19"/>
        </w:rPr>
        <w:t>_</w:t>
      </w:r>
      <w:r w:rsidR="00385820" w:rsidRPr="00385820">
        <w:rPr>
          <w:rFonts w:eastAsia="Times New Roman"/>
          <w:b/>
          <w:sz w:val="19"/>
          <w:szCs w:val="19"/>
        </w:rPr>
        <w:t xml:space="preserve"> </w:t>
      </w:r>
      <w:r w:rsidR="00933D23">
        <w:rPr>
          <w:rFonts w:eastAsia="Times New Roman"/>
          <w:b/>
          <w:sz w:val="19"/>
          <w:szCs w:val="19"/>
        </w:rPr>
        <w:t xml:space="preserve"> (</w:t>
      </w:r>
      <w:proofErr w:type="gramEnd"/>
      <w:r w:rsidR="00AD4A6E">
        <w:rPr>
          <w:rFonts w:eastAsia="Times New Roman"/>
          <w:b/>
          <w:sz w:val="19"/>
          <w:szCs w:val="19"/>
        </w:rPr>
        <w:t>_________________________________________________________</w:t>
      </w:r>
      <w:r>
        <w:rPr>
          <w:rFonts w:eastAsia="Times New Roman"/>
          <w:sz w:val="19"/>
          <w:szCs w:val="19"/>
        </w:rPr>
        <w:t xml:space="preserve"> руб.</w:t>
      </w:r>
      <w:r w:rsidR="003D1464">
        <w:rPr>
          <w:rFonts w:eastAsia="Times New Roman"/>
          <w:sz w:val="19"/>
          <w:szCs w:val="19"/>
        </w:rPr>
        <w:t xml:space="preserve"> </w:t>
      </w:r>
      <w:r w:rsidR="00933D23">
        <w:rPr>
          <w:rFonts w:eastAsia="Times New Roman"/>
          <w:sz w:val="19"/>
          <w:szCs w:val="19"/>
        </w:rPr>
        <w:t>00 коп.</w:t>
      </w:r>
      <w:r w:rsidR="00AD4A6E">
        <w:rPr>
          <w:rFonts w:eastAsia="Times New Roman"/>
          <w:sz w:val="19"/>
          <w:szCs w:val="19"/>
        </w:rPr>
        <w:t>)</w:t>
      </w:r>
      <w:r w:rsidR="00933D23">
        <w:rPr>
          <w:rFonts w:eastAsia="Times New Roman"/>
          <w:sz w:val="19"/>
          <w:szCs w:val="19"/>
        </w:rPr>
        <w:t xml:space="preserve"> </w:t>
      </w:r>
      <w:r w:rsidR="003D1464">
        <w:rPr>
          <w:rFonts w:eastAsia="Times New Roman"/>
          <w:sz w:val="19"/>
          <w:szCs w:val="19"/>
        </w:rPr>
        <w:t>без НДС.</w:t>
      </w:r>
      <w:r>
        <w:rPr>
          <w:rFonts w:eastAsia="Times New Roman"/>
          <w:sz w:val="19"/>
          <w:szCs w:val="19"/>
        </w:rPr>
        <w:t xml:space="preserve"> </w:t>
      </w:r>
    </w:p>
    <w:p w:rsidR="00DC7BB6" w:rsidRPr="006F51B0" w:rsidRDefault="00DC7BB6" w:rsidP="00DC7BB6">
      <w:pPr>
        <w:pStyle w:val="3"/>
        <w:rPr>
          <w:sz w:val="19"/>
          <w:szCs w:val="19"/>
        </w:rPr>
      </w:pPr>
    </w:p>
    <w:p w:rsidR="00DC7BB6" w:rsidRPr="0062343B" w:rsidRDefault="00DC7BB6" w:rsidP="00DC7BB6">
      <w:pPr>
        <w:pStyle w:val="1"/>
        <w:numPr>
          <w:ilvl w:val="1"/>
          <w:numId w:val="9"/>
        </w:numPr>
        <w:jc w:val="both"/>
        <w:rPr>
          <w:sz w:val="19"/>
          <w:szCs w:val="19"/>
        </w:rPr>
      </w:pPr>
      <w:r w:rsidRPr="0062343B">
        <w:rPr>
          <w:sz w:val="19"/>
          <w:szCs w:val="19"/>
        </w:rPr>
        <w:t>Исполнитель обязуется сообщить Заказчику об изменении Тарифов Исполнителя (цен на Услуги Исполнителя) в письменном виде (включая факсимильную связь и электронную почту), не менее чем за 10 дней до ввода измененных тарифов в действие. При условии наличия факта оплаты Заказчиком Услуг Исполнителя (фактического    поступления    денежных    средств Исполнителю) на дату получения от Исполнителя уведомления об изменении Тарифов Исполнителя, цены и объем оплаченных услуг пересмотру не подлежат.</w:t>
      </w:r>
    </w:p>
    <w:p w:rsidR="00DC7BB6" w:rsidRPr="0062343B" w:rsidRDefault="00DC7BB6" w:rsidP="00DC7BB6">
      <w:pPr>
        <w:pStyle w:val="1"/>
        <w:numPr>
          <w:ilvl w:val="1"/>
          <w:numId w:val="10"/>
        </w:numPr>
        <w:jc w:val="both"/>
        <w:rPr>
          <w:sz w:val="19"/>
          <w:szCs w:val="19"/>
        </w:rPr>
      </w:pPr>
      <w:r w:rsidRPr="0062343B">
        <w:rPr>
          <w:sz w:val="19"/>
          <w:szCs w:val="19"/>
        </w:rPr>
        <w:t>Цены</w:t>
      </w:r>
      <w:r>
        <w:rPr>
          <w:sz w:val="19"/>
          <w:szCs w:val="19"/>
        </w:rPr>
        <w:t xml:space="preserve"> </w:t>
      </w:r>
      <w:r w:rsidRPr="0062343B">
        <w:rPr>
          <w:sz w:val="19"/>
          <w:szCs w:val="19"/>
        </w:rPr>
        <w:t>на услуги Исполнителя,</w:t>
      </w:r>
      <w:r>
        <w:rPr>
          <w:sz w:val="19"/>
          <w:szCs w:val="19"/>
        </w:rPr>
        <w:t xml:space="preserve"> </w:t>
      </w:r>
      <w:r w:rsidRPr="0062343B">
        <w:rPr>
          <w:sz w:val="19"/>
          <w:szCs w:val="19"/>
        </w:rPr>
        <w:t>не оговоренные данным Договором и Тарифами Исполнителя, согласовываются при помощи почтовой, телефонной или другой связи (средств электронной почты, включая факсимильную) с обязательным подтверждением оригиналами в течение 15 календарных дней с момента направления соответствующего документа средствами факсимильной, электронной либо иной связи.</w:t>
      </w:r>
    </w:p>
    <w:p w:rsidR="00DC7BB6" w:rsidRPr="0062343B" w:rsidRDefault="00DC7BB6" w:rsidP="00DC7BB6">
      <w:pPr>
        <w:pStyle w:val="1"/>
        <w:numPr>
          <w:ilvl w:val="1"/>
          <w:numId w:val="10"/>
        </w:numPr>
        <w:jc w:val="both"/>
        <w:rPr>
          <w:sz w:val="19"/>
          <w:szCs w:val="19"/>
        </w:rPr>
      </w:pPr>
      <w:r w:rsidRPr="0062343B">
        <w:rPr>
          <w:sz w:val="19"/>
          <w:szCs w:val="19"/>
        </w:rPr>
        <w:t>3аказчик производит расчеты с Исполните</w:t>
      </w:r>
      <w:r>
        <w:rPr>
          <w:sz w:val="19"/>
          <w:szCs w:val="19"/>
        </w:rPr>
        <w:t>лем в соответствии с ценами (</w:t>
      </w:r>
      <w:proofErr w:type="gramStart"/>
      <w:r>
        <w:rPr>
          <w:sz w:val="19"/>
          <w:szCs w:val="19"/>
        </w:rPr>
        <w:t>п.5</w:t>
      </w:r>
      <w:r w:rsidRPr="0062343B">
        <w:rPr>
          <w:sz w:val="19"/>
          <w:szCs w:val="19"/>
        </w:rPr>
        <w:t>.1.,</w:t>
      </w:r>
      <w:proofErr w:type="gramEnd"/>
      <w:r w:rsidRPr="0062343B">
        <w:rPr>
          <w:sz w:val="19"/>
          <w:szCs w:val="19"/>
        </w:rPr>
        <w:t xml:space="preserve"> </w:t>
      </w:r>
      <w:r>
        <w:rPr>
          <w:sz w:val="19"/>
          <w:szCs w:val="19"/>
        </w:rPr>
        <w:t>2</w:t>
      </w:r>
      <w:r w:rsidRPr="0062343B">
        <w:rPr>
          <w:sz w:val="19"/>
          <w:szCs w:val="19"/>
        </w:rPr>
        <w:t xml:space="preserve">.2. настоящего Договора) в </w:t>
      </w:r>
      <w:r>
        <w:rPr>
          <w:sz w:val="19"/>
          <w:szCs w:val="19"/>
        </w:rPr>
        <w:t>российских рублях</w:t>
      </w:r>
      <w:r w:rsidRPr="0062343B">
        <w:rPr>
          <w:sz w:val="19"/>
          <w:szCs w:val="19"/>
        </w:rPr>
        <w:t xml:space="preserve"> в следующем порядке:</w:t>
      </w:r>
    </w:p>
    <w:p w:rsidR="00DC7BB6" w:rsidRPr="0062343B" w:rsidRDefault="00DC7BB6" w:rsidP="00DC7BB6">
      <w:pPr>
        <w:pStyle w:val="1"/>
        <w:numPr>
          <w:ilvl w:val="2"/>
          <w:numId w:val="10"/>
        </w:numPr>
        <w:jc w:val="both"/>
        <w:rPr>
          <w:sz w:val="19"/>
          <w:szCs w:val="19"/>
        </w:rPr>
      </w:pPr>
      <w:r>
        <w:rPr>
          <w:sz w:val="19"/>
          <w:szCs w:val="19"/>
        </w:rPr>
        <w:t>В течение 3</w:t>
      </w:r>
      <w:r w:rsidRPr="0062343B">
        <w:rPr>
          <w:sz w:val="19"/>
          <w:szCs w:val="19"/>
        </w:rPr>
        <w:t xml:space="preserve"> (</w:t>
      </w:r>
      <w:r>
        <w:rPr>
          <w:sz w:val="19"/>
          <w:szCs w:val="19"/>
        </w:rPr>
        <w:t>трех</w:t>
      </w:r>
      <w:r w:rsidRPr="0062343B">
        <w:rPr>
          <w:sz w:val="19"/>
          <w:szCs w:val="19"/>
        </w:rPr>
        <w:t xml:space="preserve">) банковских дней с момента получения счета Исполнителя, Заказчик, в порядке безналичных расчетов, перечисляет на текущий счет Исполнителя в учреждении банка, предварительный платеж в размере 100% общей стоимости услуг по настоящему Договору. </w:t>
      </w:r>
    </w:p>
    <w:p w:rsidR="00DC7BB6" w:rsidRPr="0062343B" w:rsidRDefault="00DC7BB6" w:rsidP="00DC7BB6">
      <w:pPr>
        <w:pStyle w:val="1"/>
        <w:numPr>
          <w:ilvl w:val="2"/>
          <w:numId w:val="10"/>
        </w:numPr>
        <w:jc w:val="both"/>
        <w:rPr>
          <w:sz w:val="19"/>
          <w:szCs w:val="19"/>
        </w:rPr>
      </w:pPr>
      <w:r w:rsidRPr="0062343B">
        <w:rPr>
          <w:sz w:val="19"/>
          <w:szCs w:val="19"/>
        </w:rPr>
        <w:t xml:space="preserve">Окончательный   расчет (в случае если в период оказания услуг произошло изменение объемов оказываемых </w:t>
      </w:r>
      <w:r w:rsidRPr="0062343B">
        <w:rPr>
          <w:sz w:val="19"/>
          <w:szCs w:val="19"/>
        </w:rPr>
        <w:lastRenderedPageBreak/>
        <w:t>услуг и соответствующее увеличение стоимости оказываемых услуг не было оплачено Заказчиком на момент фактического окончания оказания услуг) производится Заказчиком на основании счета Исполнителя в срок не позднее 5 банковских дней после окончания оказания услуг Исполнителем.</w:t>
      </w:r>
    </w:p>
    <w:p w:rsidR="00DC7BB6" w:rsidRPr="0062343B" w:rsidRDefault="00DC7BB6" w:rsidP="00DC7BB6">
      <w:pPr>
        <w:pStyle w:val="1"/>
        <w:numPr>
          <w:ilvl w:val="1"/>
          <w:numId w:val="10"/>
        </w:numPr>
        <w:jc w:val="both"/>
        <w:rPr>
          <w:sz w:val="19"/>
          <w:szCs w:val="19"/>
        </w:rPr>
      </w:pPr>
      <w:r w:rsidRPr="0062343B">
        <w:rPr>
          <w:sz w:val="19"/>
          <w:szCs w:val="19"/>
        </w:rPr>
        <w:t xml:space="preserve">Заказчик имеет право произвести оплату услуг Исполнителя наличными денежными средствами в кассу Исполнителя при условии предоставления Исполнителю оригинала доверенности от Заказчика на право осуществления расчетов от имени Заказчика (для представителей) либо заверенной Заказчиком копии документа о назначении руководителя юридического лица (для руководителей). </w:t>
      </w:r>
    </w:p>
    <w:p w:rsidR="00DC7BB6" w:rsidRPr="0062343B" w:rsidRDefault="00DC7BB6" w:rsidP="00DC7BB6">
      <w:pPr>
        <w:pStyle w:val="1"/>
        <w:numPr>
          <w:ilvl w:val="1"/>
          <w:numId w:val="10"/>
        </w:numPr>
        <w:jc w:val="both"/>
        <w:rPr>
          <w:sz w:val="19"/>
          <w:szCs w:val="19"/>
        </w:rPr>
      </w:pPr>
      <w:r>
        <w:rPr>
          <w:sz w:val="19"/>
          <w:szCs w:val="19"/>
        </w:rPr>
        <w:t>Обязательства по оплате (п.п.5.5.1. и 5</w:t>
      </w:r>
      <w:r w:rsidRPr="0062343B">
        <w:rPr>
          <w:sz w:val="19"/>
          <w:szCs w:val="19"/>
        </w:rPr>
        <w:t xml:space="preserve">.5.2. настоящего Договора) считаются выполненными, а обязательство по оказанию услуг Исполнителем считается подтвержденным в момент поступления денежных средств на текущий счет Исполнителя в учреждении банка. </w:t>
      </w:r>
    </w:p>
    <w:p w:rsidR="00DC7BB6" w:rsidRDefault="00DC7BB6" w:rsidP="00DC7BB6">
      <w:pPr>
        <w:pStyle w:val="1"/>
        <w:numPr>
          <w:ilvl w:val="1"/>
          <w:numId w:val="10"/>
        </w:numPr>
        <w:jc w:val="both"/>
        <w:rPr>
          <w:sz w:val="19"/>
          <w:szCs w:val="19"/>
        </w:rPr>
      </w:pPr>
      <w:r w:rsidRPr="0062343B">
        <w:rPr>
          <w:sz w:val="19"/>
          <w:szCs w:val="19"/>
        </w:rPr>
        <w:t>В   случае   не   поступления   сумм оплаты от Заказчика Исполнител</w:t>
      </w:r>
      <w:r>
        <w:rPr>
          <w:sz w:val="19"/>
          <w:szCs w:val="19"/>
        </w:rPr>
        <w:t>ю до согласованного   в   п.5</w:t>
      </w:r>
      <w:r w:rsidRPr="0062343B">
        <w:rPr>
          <w:sz w:val="19"/>
          <w:szCs w:val="19"/>
        </w:rPr>
        <w:t>.5.1. срока, Исполнитель оставляет за собой право отказать в предоставлении услуг без возмещения какого-либо ущерба Заказчику.</w:t>
      </w:r>
    </w:p>
    <w:p w:rsidR="00C00D7F" w:rsidRPr="007F3BA0" w:rsidRDefault="00C00D7F" w:rsidP="0089457D">
      <w:pPr>
        <w:jc w:val="both"/>
        <w:rPr>
          <w:sz w:val="20"/>
          <w:szCs w:val="20"/>
        </w:rPr>
      </w:pPr>
    </w:p>
    <w:p w:rsidR="000C41AB" w:rsidRDefault="000C41AB" w:rsidP="0089457D">
      <w:pPr>
        <w:numPr>
          <w:ilvl w:val="0"/>
          <w:numId w:val="1"/>
        </w:numPr>
        <w:ind w:left="567" w:hanging="567"/>
        <w:jc w:val="center"/>
        <w:rPr>
          <w:b/>
          <w:sz w:val="20"/>
          <w:szCs w:val="20"/>
        </w:rPr>
      </w:pPr>
      <w:r w:rsidRPr="007F3BA0">
        <w:rPr>
          <w:b/>
          <w:sz w:val="20"/>
          <w:szCs w:val="20"/>
        </w:rPr>
        <w:t>ОТВЕТСТВЕННОСТЬ СТОРОН</w:t>
      </w:r>
    </w:p>
    <w:p w:rsidR="003F0E42" w:rsidRDefault="009557B5" w:rsidP="003F0E42">
      <w:pPr>
        <w:numPr>
          <w:ilvl w:val="1"/>
          <w:numId w:val="1"/>
        </w:numPr>
        <w:tabs>
          <w:tab w:val="left" w:pos="567"/>
        </w:tabs>
        <w:ind w:left="0" w:firstLine="0"/>
        <w:jc w:val="both"/>
        <w:rPr>
          <w:sz w:val="20"/>
          <w:szCs w:val="20"/>
        </w:rPr>
      </w:pPr>
      <w:r w:rsidRPr="00B9734E">
        <w:rPr>
          <w:sz w:val="20"/>
          <w:szCs w:val="20"/>
        </w:rPr>
        <w:t>В случае аннулирования</w:t>
      </w:r>
      <w:r w:rsidR="00C00D7F" w:rsidRPr="00B9734E">
        <w:rPr>
          <w:sz w:val="20"/>
          <w:szCs w:val="20"/>
        </w:rPr>
        <w:t xml:space="preserve"> </w:t>
      </w:r>
      <w:r w:rsidRPr="00B9734E">
        <w:rPr>
          <w:sz w:val="20"/>
          <w:szCs w:val="20"/>
        </w:rPr>
        <w:t>бронирования, совершения</w:t>
      </w:r>
      <w:r w:rsidR="002A03EC" w:rsidRPr="00B9734E">
        <w:rPr>
          <w:sz w:val="20"/>
          <w:szCs w:val="20"/>
        </w:rPr>
        <w:t xml:space="preserve"> иных действий, свидетельствующих об отказе </w:t>
      </w:r>
      <w:r w:rsidR="00C4646D" w:rsidRPr="00B9734E">
        <w:rPr>
          <w:sz w:val="20"/>
          <w:szCs w:val="20"/>
        </w:rPr>
        <w:t>Заказчик</w:t>
      </w:r>
      <w:r w:rsidR="002A03EC" w:rsidRPr="00B9734E">
        <w:rPr>
          <w:sz w:val="20"/>
          <w:szCs w:val="20"/>
        </w:rPr>
        <w:t xml:space="preserve">а от заказанных услуг (перенос даты, уменьшение количества запрашиваемых номеров, услуг), </w:t>
      </w:r>
      <w:r w:rsidRPr="00B9734E">
        <w:rPr>
          <w:sz w:val="20"/>
          <w:szCs w:val="20"/>
        </w:rPr>
        <w:t>Заказчик оплачивает Исполнителю неустойку в размере:</w:t>
      </w:r>
    </w:p>
    <w:p w:rsidR="003F0E42" w:rsidRPr="009557B5" w:rsidRDefault="00FB652B" w:rsidP="009F399D">
      <w:pPr>
        <w:pStyle w:val="21"/>
        <w:spacing w:after="0" w:line="240" w:lineRule="auto"/>
        <w:jc w:val="both"/>
        <w:rPr>
          <w:sz w:val="20"/>
          <w:szCs w:val="20"/>
        </w:rPr>
      </w:pPr>
      <w:r>
        <w:rPr>
          <w:sz w:val="20"/>
          <w:szCs w:val="20"/>
        </w:rPr>
        <w:t xml:space="preserve">6.1.1. </w:t>
      </w:r>
      <w:r w:rsidR="00DC7BB6">
        <w:rPr>
          <w:sz w:val="20"/>
          <w:szCs w:val="20"/>
        </w:rPr>
        <w:t>В</w:t>
      </w:r>
      <w:r w:rsidR="003F0E42" w:rsidRPr="009557B5">
        <w:rPr>
          <w:sz w:val="20"/>
          <w:szCs w:val="20"/>
        </w:rPr>
        <w:t xml:space="preserve"> срок от 1</w:t>
      </w:r>
      <w:r w:rsidR="00DC7BB6">
        <w:rPr>
          <w:sz w:val="20"/>
          <w:szCs w:val="20"/>
        </w:rPr>
        <w:t>0</w:t>
      </w:r>
      <w:r w:rsidR="003F0E42" w:rsidRPr="009557B5">
        <w:rPr>
          <w:sz w:val="20"/>
          <w:szCs w:val="20"/>
        </w:rPr>
        <w:t xml:space="preserve"> до 3 календарных </w:t>
      </w:r>
      <w:proofErr w:type="gramStart"/>
      <w:r w:rsidR="003F0E42" w:rsidRPr="009557B5">
        <w:rPr>
          <w:sz w:val="20"/>
          <w:szCs w:val="20"/>
        </w:rPr>
        <w:t>дней  до</w:t>
      </w:r>
      <w:proofErr w:type="gramEnd"/>
      <w:r w:rsidR="003F0E42" w:rsidRPr="009557B5">
        <w:rPr>
          <w:sz w:val="20"/>
          <w:szCs w:val="20"/>
        </w:rPr>
        <w:t xml:space="preserve"> даты начала оказания услуг  - 50% стоимости </w:t>
      </w:r>
      <w:r w:rsidR="00DC7BB6">
        <w:rPr>
          <w:sz w:val="19"/>
          <w:szCs w:val="19"/>
        </w:rPr>
        <w:t>забронированного номера(</w:t>
      </w:r>
      <w:proofErr w:type="spellStart"/>
      <w:r w:rsidR="00DC7BB6">
        <w:rPr>
          <w:sz w:val="19"/>
          <w:szCs w:val="19"/>
        </w:rPr>
        <w:t>ов</w:t>
      </w:r>
      <w:proofErr w:type="spellEnd"/>
      <w:r w:rsidR="00DC7BB6">
        <w:rPr>
          <w:sz w:val="19"/>
          <w:szCs w:val="19"/>
        </w:rPr>
        <w:t>) соответствующей категории за одни сутки размещения</w:t>
      </w:r>
      <w:r w:rsidR="003F0E42" w:rsidRPr="009557B5">
        <w:rPr>
          <w:sz w:val="20"/>
          <w:szCs w:val="20"/>
        </w:rPr>
        <w:t>;</w:t>
      </w:r>
    </w:p>
    <w:p w:rsidR="003F0E42" w:rsidRPr="009557B5" w:rsidRDefault="00FB652B" w:rsidP="009F399D">
      <w:pPr>
        <w:pStyle w:val="21"/>
        <w:spacing w:after="0" w:line="240" w:lineRule="auto"/>
        <w:jc w:val="both"/>
        <w:rPr>
          <w:sz w:val="20"/>
          <w:szCs w:val="20"/>
        </w:rPr>
      </w:pPr>
      <w:r>
        <w:rPr>
          <w:sz w:val="20"/>
          <w:szCs w:val="20"/>
        </w:rPr>
        <w:t xml:space="preserve">6.1.2. </w:t>
      </w:r>
      <w:r w:rsidR="00DC7BB6">
        <w:rPr>
          <w:sz w:val="20"/>
          <w:szCs w:val="20"/>
        </w:rPr>
        <w:t>В</w:t>
      </w:r>
      <w:r w:rsidR="003F0E42" w:rsidRPr="009557B5">
        <w:rPr>
          <w:sz w:val="20"/>
          <w:szCs w:val="20"/>
        </w:rPr>
        <w:t xml:space="preserve"> срок от 3 и менее календарных дней до даты начала оказания услуг - 75% стоимости </w:t>
      </w:r>
      <w:r w:rsidR="00DC7BB6">
        <w:rPr>
          <w:sz w:val="19"/>
          <w:szCs w:val="19"/>
        </w:rPr>
        <w:t>забронированного номера(</w:t>
      </w:r>
      <w:proofErr w:type="spellStart"/>
      <w:r w:rsidR="00DC7BB6">
        <w:rPr>
          <w:sz w:val="19"/>
          <w:szCs w:val="19"/>
        </w:rPr>
        <w:t>ов</w:t>
      </w:r>
      <w:proofErr w:type="spellEnd"/>
      <w:r w:rsidR="00DC7BB6">
        <w:rPr>
          <w:sz w:val="19"/>
          <w:szCs w:val="19"/>
        </w:rPr>
        <w:t>) соответствующей категории за одни сутки размещения</w:t>
      </w:r>
      <w:r w:rsidR="003F0E42" w:rsidRPr="009557B5">
        <w:rPr>
          <w:sz w:val="20"/>
          <w:szCs w:val="20"/>
        </w:rPr>
        <w:t>;</w:t>
      </w:r>
    </w:p>
    <w:p w:rsidR="003F0E42" w:rsidRDefault="00FB652B" w:rsidP="009F399D">
      <w:pPr>
        <w:pStyle w:val="21"/>
        <w:spacing w:after="0" w:line="240" w:lineRule="auto"/>
        <w:jc w:val="both"/>
        <w:rPr>
          <w:sz w:val="20"/>
          <w:szCs w:val="20"/>
        </w:rPr>
      </w:pPr>
      <w:r>
        <w:rPr>
          <w:sz w:val="20"/>
          <w:szCs w:val="20"/>
        </w:rPr>
        <w:t xml:space="preserve">6.1.3. </w:t>
      </w:r>
      <w:r w:rsidR="00DC7BB6" w:rsidRPr="001260B5">
        <w:rPr>
          <w:sz w:val="19"/>
          <w:szCs w:val="19"/>
        </w:rPr>
        <w:t>За неприбытие без информации (ноу-шоу) Заказчик оплачивае</w:t>
      </w:r>
      <w:r w:rsidR="00DC7BB6">
        <w:rPr>
          <w:sz w:val="19"/>
          <w:szCs w:val="19"/>
        </w:rPr>
        <w:t>т Исполнителю штраф в размере</w:t>
      </w:r>
      <w:r w:rsidR="00DC7BB6">
        <w:rPr>
          <w:sz w:val="19"/>
          <w:szCs w:val="19"/>
        </w:rPr>
        <w:tab/>
        <w:t xml:space="preserve">- </w:t>
      </w:r>
      <w:r w:rsidR="00DC7BB6" w:rsidRPr="001260B5">
        <w:rPr>
          <w:sz w:val="19"/>
          <w:szCs w:val="19"/>
        </w:rPr>
        <w:t>100</w:t>
      </w:r>
      <w:proofErr w:type="gramStart"/>
      <w:r w:rsidR="00DC7BB6" w:rsidRPr="001260B5">
        <w:rPr>
          <w:sz w:val="19"/>
          <w:szCs w:val="19"/>
        </w:rPr>
        <w:t>%  стоимости</w:t>
      </w:r>
      <w:proofErr w:type="gramEnd"/>
      <w:r w:rsidR="00DC7BB6" w:rsidRPr="001260B5">
        <w:rPr>
          <w:sz w:val="19"/>
          <w:szCs w:val="19"/>
        </w:rPr>
        <w:t xml:space="preserve"> забронированного номера(</w:t>
      </w:r>
      <w:proofErr w:type="spellStart"/>
      <w:r w:rsidR="00DC7BB6" w:rsidRPr="001260B5">
        <w:rPr>
          <w:sz w:val="19"/>
          <w:szCs w:val="19"/>
        </w:rPr>
        <w:t>ов</w:t>
      </w:r>
      <w:proofErr w:type="spellEnd"/>
      <w:r w:rsidR="00DC7BB6" w:rsidRPr="001260B5">
        <w:rPr>
          <w:sz w:val="19"/>
          <w:szCs w:val="19"/>
        </w:rPr>
        <w:t>) соответствующей категории за одни сутки размещения</w:t>
      </w:r>
      <w:r w:rsidR="003F0E42" w:rsidRPr="009557B5">
        <w:rPr>
          <w:sz w:val="20"/>
          <w:szCs w:val="20"/>
        </w:rPr>
        <w:t>.</w:t>
      </w:r>
    </w:p>
    <w:p w:rsidR="003F0E42" w:rsidRDefault="002A6A9D" w:rsidP="003F0E42">
      <w:pPr>
        <w:numPr>
          <w:ilvl w:val="1"/>
          <w:numId w:val="1"/>
        </w:numPr>
        <w:tabs>
          <w:tab w:val="left" w:pos="567"/>
        </w:tabs>
        <w:ind w:left="0" w:firstLine="0"/>
        <w:jc w:val="both"/>
        <w:rPr>
          <w:sz w:val="20"/>
          <w:szCs w:val="20"/>
        </w:rPr>
      </w:pPr>
      <w:r w:rsidRPr="003F0E42">
        <w:rPr>
          <w:sz w:val="20"/>
          <w:szCs w:val="20"/>
        </w:rPr>
        <w:t xml:space="preserve">В случае отъезда </w:t>
      </w:r>
      <w:r w:rsidR="007A61FF">
        <w:rPr>
          <w:sz w:val="20"/>
          <w:szCs w:val="20"/>
        </w:rPr>
        <w:t>лиц</w:t>
      </w:r>
      <w:r w:rsidR="000C41AB" w:rsidRPr="003F0E42">
        <w:rPr>
          <w:sz w:val="20"/>
          <w:szCs w:val="20"/>
        </w:rPr>
        <w:t xml:space="preserve"> ранее указанного в заявке </w:t>
      </w:r>
      <w:r w:rsidR="00C4646D" w:rsidRPr="003F0E42">
        <w:rPr>
          <w:sz w:val="20"/>
          <w:szCs w:val="20"/>
        </w:rPr>
        <w:t>Заказчик</w:t>
      </w:r>
      <w:r w:rsidR="000C41AB" w:rsidRPr="003F0E42">
        <w:rPr>
          <w:sz w:val="20"/>
          <w:szCs w:val="20"/>
        </w:rPr>
        <w:t xml:space="preserve">а срока при отсутствии уведомления об этом от </w:t>
      </w:r>
      <w:r w:rsidR="00C4646D" w:rsidRPr="003F0E42">
        <w:rPr>
          <w:sz w:val="20"/>
          <w:szCs w:val="20"/>
        </w:rPr>
        <w:t>Заказчик</w:t>
      </w:r>
      <w:r w:rsidR="000C41AB" w:rsidRPr="003F0E42">
        <w:rPr>
          <w:sz w:val="20"/>
          <w:szCs w:val="20"/>
        </w:rPr>
        <w:t>а в сроки, соответствующие условиям аннул</w:t>
      </w:r>
      <w:r w:rsidRPr="003F0E42">
        <w:rPr>
          <w:sz w:val="20"/>
          <w:szCs w:val="20"/>
        </w:rPr>
        <w:t>ирования бронирования, указанного в</w:t>
      </w:r>
      <w:r w:rsidR="00B9734E" w:rsidRPr="003F0E42">
        <w:rPr>
          <w:sz w:val="20"/>
          <w:szCs w:val="20"/>
        </w:rPr>
        <w:t xml:space="preserve"> </w:t>
      </w:r>
      <w:proofErr w:type="gramStart"/>
      <w:r w:rsidR="00B9734E" w:rsidRPr="003F0E42">
        <w:rPr>
          <w:sz w:val="20"/>
          <w:szCs w:val="20"/>
        </w:rPr>
        <w:t>п.6</w:t>
      </w:r>
      <w:r w:rsidR="003F0E42">
        <w:rPr>
          <w:sz w:val="20"/>
          <w:szCs w:val="20"/>
        </w:rPr>
        <w:t>.1</w:t>
      </w:r>
      <w:r w:rsidRPr="003F0E42">
        <w:rPr>
          <w:sz w:val="20"/>
          <w:szCs w:val="20"/>
        </w:rPr>
        <w:t>.,</w:t>
      </w:r>
      <w:proofErr w:type="gramEnd"/>
      <w:r w:rsidRPr="003F0E42">
        <w:rPr>
          <w:sz w:val="20"/>
          <w:szCs w:val="20"/>
        </w:rPr>
        <w:t xml:space="preserve"> </w:t>
      </w:r>
      <w:r w:rsidR="00C4646D" w:rsidRPr="003F0E42">
        <w:rPr>
          <w:sz w:val="20"/>
          <w:szCs w:val="20"/>
        </w:rPr>
        <w:t>Исполнитель</w:t>
      </w:r>
      <w:r w:rsidR="000C41AB" w:rsidRPr="003F0E42">
        <w:rPr>
          <w:sz w:val="20"/>
          <w:szCs w:val="20"/>
        </w:rPr>
        <w:t xml:space="preserve"> не производит возврат </w:t>
      </w:r>
      <w:r w:rsidR="00C4646D" w:rsidRPr="003F0E42">
        <w:rPr>
          <w:sz w:val="20"/>
          <w:szCs w:val="20"/>
        </w:rPr>
        <w:t>Заказчик</w:t>
      </w:r>
      <w:r w:rsidR="000C41AB" w:rsidRPr="003F0E42">
        <w:rPr>
          <w:sz w:val="20"/>
          <w:szCs w:val="20"/>
        </w:rPr>
        <w:t xml:space="preserve">у ранее уплаченных им денежных средств и не производит коррекцию </w:t>
      </w:r>
      <w:r w:rsidR="003F0E42">
        <w:rPr>
          <w:sz w:val="20"/>
          <w:szCs w:val="20"/>
        </w:rPr>
        <w:t>стоимости</w:t>
      </w:r>
      <w:r w:rsidR="000C41AB" w:rsidRPr="003F0E42">
        <w:rPr>
          <w:sz w:val="20"/>
          <w:szCs w:val="20"/>
        </w:rPr>
        <w:t xml:space="preserve"> </w:t>
      </w:r>
      <w:r w:rsidR="003F0E42">
        <w:rPr>
          <w:sz w:val="20"/>
          <w:szCs w:val="20"/>
        </w:rPr>
        <w:t>оказанных услуг</w:t>
      </w:r>
      <w:r w:rsidR="000C41AB" w:rsidRPr="003F0E42">
        <w:rPr>
          <w:sz w:val="20"/>
          <w:szCs w:val="20"/>
        </w:rPr>
        <w:t xml:space="preserve">. Оплата производится в размере за весь срок </w:t>
      </w:r>
      <w:r w:rsidR="00857469">
        <w:rPr>
          <w:sz w:val="20"/>
          <w:szCs w:val="20"/>
        </w:rPr>
        <w:t>оказания услуг</w:t>
      </w:r>
      <w:r w:rsidR="000C41AB" w:rsidRPr="003F0E42">
        <w:rPr>
          <w:sz w:val="20"/>
          <w:szCs w:val="20"/>
        </w:rPr>
        <w:t>, указанный в заявке.</w:t>
      </w:r>
    </w:p>
    <w:p w:rsidR="00A23A74" w:rsidRPr="00A23A74" w:rsidRDefault="00A23A74" w:rsidP="00A23A74">
      <w:pPr>
        <w:numPr>
          <w:ilvl w:val="1"/>
          <w:numId w:val="1"/>
        </w:numPr>
        <w:tabs>
          <w:tab w:val="left" w:pos="0"/>
        </w:tabs>
        <w:ind w:left="0" w:firstLine="0"/>
        <w:jc w:val="both"/>
        <w:rPr>
          <w:sz w:val="20"/>
          <w:szCs w:val="20"/>
        </w:rPr>
      </w:pPr>
      <w:r w:rsidRPr="00A23A74">
        <w:rPr>
          <w:sz w:val="20"/>
          <w:szCs w:val="20"/>
        </w:rPr>
        <w:t>В случае проведения Заказчиком своевременного аннулирования штрафные санкции Исполнителем к Заказчику не применяются.</w:t>
      </w:r>
    </w:p>
    <w:p w:rsidR="00A23A74" w:rsidRPr="00A23A74" w:rsidRDefault="00A23A74" w:rsidP="00A23A74">
      <w:pPr>
        <w:numPr>
          <w:ilvl w:val="1"/>
          <w:numId w:val="1"/>
        </w:numPr>
        <w:tabs>
          <w:tab w:val="left" w:pos="0"/>
        </w:tabs>
        <w:ind w:left="0" w:firstLine="0"/>
        <w:jc w:val="both"/>
        <w:rPr>
          <w:sz w:val="20"/>
          <w:szCs w:val="20"/>
        </w:rPr>
      </w:pPr>
      <w:r w:rsidRPr="00A23A74">
        <w:rPr>
          <w:sz w:val="20"/>
          <w:szCs w:val="20"/>
        </w:rPr>
        <w:t>Оплата штрафных санкций, предусмотренных п.5.</w:t>
      </w:r>
      <w:r>
        <w:rPr>
          <w:sz w:val="20"/>
          <w:szCs w:val="20"/>
        </w:rPr>
        <w:t>1</w:t>
      </w:r>
      <w:r w:rsidRPr="00A23A74">
        <w:rPr>
          <w:sz w:val="20"/>
          <w:szCs w:val="20"/>
        </w:rPr>
        <w:t xml:space="preserve">. настоящего Договора, осуществляется путем удержания соответствующих сумм денежных средств Исполнителем из сумм проведенной Заказчиком предварительной оплаты за услуги Исполнителя либо отдельными платежами Заказчика на основании письменного уведомления Исполнителя о применении штрафных санкций.  </w:t>
      </w:r>
    </w:p>
    <w:p w:rsidR="00A23A74" w:rsidRPr="00A23A74" w:rsidRDefault="00A23A74" w:rsidP="00A23A74">
      <w:pPr>
        <w:numPr>
          <w:ilvl w:val="1"/>
          <w:numId w:val="1"/>
        </w:numPr>
        <w:tabs>
          <w:tab w:val="left" w:pos="0"/>
        </w:tabs>
        <w:ind w:left="0" w:firstLine="0"/>
        <w:jc w:val="both"/>
        <w:rPr>
          <w:sz w:val="20"/>
          <w:szCs w:val="20"/>
        </w:rPr>
      </w:pPr>
      <w:r w:rsidRPr="00A23A74">
        <w:rPr>
          <w:sz w:val="20"/>
          <w:szCs w:val="20"/>
        </w:rPr>
        <w:t xml:space="preserve">Заказчик имеет право обратиться к Исполнителю с заявлением о неприменении либо уменьшении размера штрафных санкций, подлежащих оплате Заказчиком Исполнителю. </w:t>
      </w:r>
      <w:proofErr w:type="gramStart"/>
      <w:r w:rsidRPr="00A23A74">
        <w:rPr>
          <w:sz w:val="20"/>
          <w:szCs w:val="20"/>
        </w:rPr>
        <w:t>Такое  заявление</w:t>
      </w:r>
      <w:proofErr w:type="gramEnd"/>
      <w:r w:rsidRPr="00A23A74">
        <w:rPr>
          <w:sz w:val="20"/>
          <w:szCs w:val="20"/>
        </w:rPr>
        <w:t xml:space="preserve"> направляется Заказчиком Исполнителю в письменной форме и с обязательным приложением оригиналов либо надлежащим образом заверенных копий документов, которые подтверждают обстоятельства, на которые ссылается Заказчик. Такое заявление рассматривается Исполнителем в течение 5 рабочих дней с момента его поступления и по результатам рассмотрения Заказчику направляется письменный ответ. В случае принятия Исполнителем решения о неприменении либо снижении размера штрафных санкций, одновременно с письменным ответом Исполнитель направляет Заказчику 2 экземпляра подписанного со стороны Исполнителя Дополнительного соглашения к настоящему Договору. Днем вступления в силу решения о неприменении либо уменьшении размера штрафных санкций является день получения Исполнителем подписанного Заказчиком экземпляра Дополнительного соглашения к настоящему Договору, указанного в настоящем пункте Договора. </w:t>
      </w:r>
    </w:p>
    <w:p w:rsidR="000C41AB" w:rsidRDefault="000C41AB" w:rsidP="003F0E42">
      <w:pPr>
        <w:numPr>
          <w:ilvl w:val="1"/>
          <w:numId w:val="1"/>
        </w:numPr>
        <w:tabs>
          <w:tab w:val="left" w:pos="567"/>
        </w:tabs>
        <w:ind w:left="0" w:firstLine="0"/>
        <w:jc w:val="both"/>
        <w:rPr>
          <w:sz w:val="20"/>
          <w:szCs w:val="20"/>
        </w:rPr>
      </w:pPr>
      <w:r w:rsidRPr="003F0E42">
        <w:rPr>
          <w:sz w:val="20"/>
          <w:szCs w:val="20"/>
        </w:rPr>
        <w:t xml:space="preserve">В случае несвоевременной оплаты услуг </w:t>
      </w:r>
      <w:r w:rsidR="00C4646D" w:rsidRPr="003F0E42">
        <w:rPr>
          <w:sz w:val="20"/>
          <w:szCs w:val="20"/>
        </w:rPr>
        <w:t>Заказчик</w:t>
      </w:r>
      <w:r w:rsidRPr="003F0E42">
        <w:rPr>
          <w:sz w:val="20"/>
          <w:szCs w:val="20"/>
        </w:rPr>
        <w:t xml:space="preserve">ом </w:t>
      </w:r>
      <w:r w:rsidR="00C4646D" w:rsidRPr="003F0E42">
        <w:rPr>
          <w:sz w:val="20"/>
          <w:szCs w:val="20"/>
        </w:rPr>
        <w:t>Исполнитель</w:t>
      </w:r>
      <w:r w:rsidRPr="003F0E42">
        <w:rPr>
          <w:sz w:val="20"/>
          <w:szCs w:val="20"/>
        </w:rPr>
        <w:t xml:space="preserve"> имеет право начислить и предъявить к оплате </w:t>
      </w:r>
      <w:r w:rsidR="00C4646D" w:rsidRPr="003F0E42">
        <w:rPr>
          <w:sz w:val="20"/>
          <w:szCs w:val="20"/>
        </w:rPr>
        <w:t>Заказчик</w:t>
      </w:r>
      <w:r w:rsidRPr="003F0E42">
        <w:rPr>
          <w:sz w:val="20"/>
          <w:szCs w:val="20"/>
        </w:rPr>
        <w:t>у неустойку в размере 0,5% от суммы задолженности за каждый день просрочки.</w:t>
      </w:r>
    </w:p>
    <w:p w:rsidR="003F0E42" w:rsidRDefault="000C41AB" w:rsidP="003F0E42">
      <w:pPr>
        <w:numPr>
          <w:ilvl w:val="1"/>
          <w:numId w:val="1"/>
        </w:numPr>
        <w:tabs>
          <w:tab w:val="left" w:pos="567"/>
        </w:tabs>
        <w:ind w:left="0" w:firstLine="0"/>
        <w:jc w:val="both"/>
        <w:rPr>
          <w:sz w:val="20"/>
          <w:szCs w:val="20"/>
        </w:rPr>
      </w:pPr>
      <w:r w:rsidRPr="003F0E42">
        <w:rPr>
          <w:sz w:val="20"/>
          <w:szCs w:val="20"/>
        </w:rPr>
        <w:t xml:space="preserve">Все выставленные </w:t>
      </w:r>
      <w:r w:rsidR="003F0E42">
        <w:rPr>
          <w:sz w:val="20"/>
          <w:szCs w:val="20"/>
        </w:rPr>
        <w:t>Исполнителем</w:t>
      </w:r>
      <w:r w:rsidRPr="003F0E42">
        <w:rPr>
          <w:sz w:val="20"/>
          <w:szCs w:val="20"/>
        </w:rPr>
        <w:t xml:space="preserve"> неустойки должны быть уплачены </w:t>
      </w:r>
      <w:r w:rsidR="00C4646D" w:rsidRPr="003F0E42">
        <w:rPr>
          <w:sz w:val="20"/>
          <w:szCs w:val="20"/>
        </w:rPr>
        <w:t>Заказчик</w:t>
      </w:r>
      <w:r w:rsidRPr="003F0E42">
        <w:rPr>
          <w:sz w:val="20"/>
          <w:szCs w:val="20"/>
        </w:rPr>
        <w:t xml:space="preserve">ом не позднее 3 (трех) </w:t>
      </w:r>
      <w:r w:rsidR="00570DED" w:rsidRPr="003F0E42">
        <w:rPr>
          <w:sz w:val="20"/>
          <w:szCs w:val="20"/>
        </w:rPr>
        <w:t>календарных</w:t>
      </w:r>
      <w:r w:rsidRPr="003F0E42">
        <w:rPr>
          <w:sz w:val="20"/>
          <w:szCs w:val="20"/>
        </w:rPr>
        <w:t xml:space="preserve"> дней с момента выставления счета. Уплата штрафных санкций не освобождает Стороны от исполнения принятых на себя обязательств.</w:t>
      </w:r>
    </w:p>
    <w:p w:rsidR="003F0E42" w:rsidRDefault="00C4646D" w:rsidP="003F0E42">
      <w:pPr>
        <w:numPr>
          <w:ilvl w:val="1"/>
          <w:numId w:val="1"/>
        </w:numPr>
        <w:tabs>
          <w:tab w:val="left" w:pos="567"/>
        </w:tabs>
        <w:ind w:left="0" w:firstLine="0"/>
        <w:jc w:val="both"/>
        <w:rPr>
          <w:sz w:val="20"/>
          <w:szCs w:val="20"/>
        </w:rPr>
      </w:pPr>
      <w:r w:rsidRPr="003F0E42">
        <w:rPr>
          <w:sz w:val="20"/>
          <w:szCs w:val="20"/>
        </w:rPr>
        <w:t>Исполнитель</w:t>
      </w:r>
      <w:r w:rsidR="000C41AB" w:rsidRPr="003F0E42">
        <w:rPr>
          <w:sz w:val="20"/>
          <w:szCs w:val="20"/>
        </w:rPr>
        <w:t xml:space="preserve"> не несет ответственность за наличные денежные средства, драгоценности, ценные вещи или бумаги </w:t>
      </w:r>
      <w:r w:rsidR="003F0E42">
        <w:rPr>
          <w:sz w:val="20"/>
          <w:szCs w:val="20"/>
        </w:rPr>
        <w:t>лиц</w:t>
      </w:r>
      <w:r w:rsidR="000C41AB" w:rsidRPr="003F0E42">
        <w:rPr>
          <w:sz w:val="20"/>
          <w:szCs w:val="20"/>
        </w:rPr>
        <w:t xml:space="preserve">, не сданные в камеру хранения </w:t>
      </w:r>
      <w:r w:rsidR="00570DED" w:rsidRPr="003F0E42">
        <w:rPr>
          <w:sz w:val="20"/>
          <w:szCs w:val="20"/>
        </w:rPr>
        <w:t>Г</w:t>
      </w:r>
      <w:r w:rsidR="000C41AB" w:rsidRPr="003F0E42">
        <w:rPr>
          <w:sz w:val="20"/>
          <w:szCs w:val="20"/>
        </w:rPr>
        <w:t>остиницы.</w:t>
      </w:r>
    </w:p>
    <w:p w:rsidR="007A61FF" w:rsidRDefault="00C4646D" w:rsidP="001F3FBA">
      <w:pPr>
        <w:numPr>
          <w:ilvl w:val="1"/>
          <w:numId w:val="1"/>
        </w:numPr>
        <w:tabs>
          <w:tab w:val="left" w:pos="567"/>
        </w:tabs>
        <w:ind w:left="0" w:firstLine="0"/>
        <w:jc w:val="both"/>
        <w:rPr>
          <w:sz w:val="20"/>
          <w:szCs w:val="20"/>
        </w:rPr>
      </w:pPr>
      <w:r w:rsidRPr="003F0E42">
        <w:rPr>
          <w:sz w:val="20"/>
          <w:szCs w:val="20"/>
        </w:rPr>
        <w:t>Исполнитель</w:t>
      </w:r>
      <w:r w:rsidR="009147C3" w:rsidRPr="003F0E42">
        <w:rPr>
          <w:sz w:val="20"/>
          <w:szCs w:val="20"/>
        </w:rPr>
        <w:t xml:space="preserve"> не несет ответственность за недостоверную информацию, предоставленную </w:t>
      </w:r>
      <w:r w:rsidRPr="003F0E42">
        <w:rPr>
          <w:sz w:val="20"/>
          <w:szCs w:val="20"/>
        </w:rPr>
        <w:t>Заказчик</w:t>
      </w:r>
      <w:r w:rsidR="009147C3" w:rsidRPr="003F0E42">
        <w:rPr>
          <w:sz w:val="20"/>
          <w:szCs w:val="20"/>
        </w:rPr>
        <w:t>ом.</w:t>
      </w:r>
    </w:p>
    <w:p w:rsidR="001F3FBA" w:rsidRPr="007A61FF" w:rsidRDefault="001F3FBA" w:rsidP="001F3FBA">
      <w:pPr>
        <w:numPr>
          <w:ilvl w:val="1"/>
          <w:numId w:val="1"/>
        </w:numPr>
        <w:tabs>
          <w:tab w:val="left" w:pos="567"/>
        </w:tabs>
        <w:ind w:left="0" w:firstLine="0"/>
        <w:jc w:val="both"/>
        <w:rPr>
          <w:sz w:val="20"/>
          <w:szCs w:val="20"/>
        </w:rPr>
      </w:pPr>
      <w:r w:rsidRPr="007A61FF">
        <w:rPr>
          <w:sz w:val="19"/>
          <w:szCs w:val="19"/>
        </w:rPr>
        <w:t>В случае не предоставления Заказчику по вине Исполнителя оплаченных гостиничных услуг, Исполнитель возвращает Заказчику стоимость соответствующих гостиничных услуг.</w:t>
      </w:r>
    </w:p>
    <w:p w:rsidR="001275BD" w:rsidRPr="007F3BA0" w:rsidRDefault="001275BD" w:rsidP="0089457D">
      <w:pPr>
        <w:jc w:val="both"/>
        <w:rPr>
          <w:sz w:val="20"/>
          <w:szCs w:val="20"/>
        </w:rPr>
      </w:pPr>
    </w:p>
    <w:p w:rsidR="00C64336" w:rsidRPr="007F3BA0" w:rsidRDefault="000C41AB" w:rsidP="0089457D">
      <w:pPr>
        <w:numPr>
          <w:ilvl w:val="0"/>
          <w:numId w:val="1"/>
        </w:numPr>
        <w:ind w:left="567" w:hanging="567"/>
        <w:jc w:val="center"/>
        <w:rPr>
          <w:b/>
          <w:sz w:val="20"/>
          <w:szCs w:val="20"/>
        </w:rPr>
      </w:pPr>
      <w:r w:rsidRPr="007F3BA0">
        <w:rPr>
          <w:b/>
          <w:sz w:val="20"/>
          <w:szCs w:val="20"/>
        </w:rPr>
        <w:t>ФОРС-МАЖОРНЫЕ ОБСТОЯТЕЛЬСТВА</w:t>
      </w:r>
    </w:p>
    <w:p w:rsidR="00C64336" w:rsidRPr="007F3BA0" w:rsidRDefault="00C64336" w:rsidP="009F399D">
      <w:pPr>
        <w:pStyle w:val="a6"/>
        <w:numPr>
          <w:ilvl w:val="1"/>
          <w:numId w:val="1"/>
        </w:numPr>
        <w:tabs>
          <w:tab w:val="left" w:pos="426"/>
        </w:tabs>
        <w:spacing w:after="0" w:line="240" w:lineRule="auto"/>
        <w:ind w:left="0" w:firstLine="0"/>
        <w:jc w:val="both"/>
        <w:rPr>
          <w:rFonts w:ascii="Times New Roman" w:eastAsia="Times New Roman" w:hAnsi="Times New Roman"/>
          <w:sz w:val="20"/>
          <w:szCs w:val="20"/>
          <w:lang w:eastAsia="ru-RU"/>
        </w:rPr>
      </w:pPr>
      <w:r w:rsidRPr="007F3BA0">
        <w:rPr>
          <w:rFonts w:ascii="Times New Roman" w:eastAsia="Times New Roman" w:hAnsi="Times New Roman"/>
          <w:sz w:val="20"/>
          <w:szCs w:val="20"/>
          <w:lang w:eastAsia="ru-RU"/>
        </w:rPr>
        <w:t>Стороны освобождаются, частично или полностью, от выполнения каких-либо обязательств по данному договору, если невозможность их выполнения связана с форс-мажорными обстоятельствами, к которым относятся: наводнения, землетрясения, шторм, эпидемии, пожары, взрывы, война, военные действия, массовые беспорядки, забастовки, и другие стихийные бедствия и непредвиденные ситуации, принятие органом государственной власти или управления решения, повлекшего за собой невозможность исполнения настоящего договора.</w:t>
      </w:r>
    </w:p>
    <w:p w:rsidR="00C64336" w:rsidRPr="007F3BA0" w:rsidRDefault="000C41AB" w:rsidP="009F399D">
      <w:pPr>
        <w:pStyle w:val="a6"/>
        <w:numPr>
          <w:ilvl w:val="1"/>
          <w:numId w:val="1"/>
        </w:numPr>
        <w:tabs>
          <w:tab w:val="left" w:pos="426"/>
        </w:tabs>
        <w:spacing w:after="0" w:line="240" w:lineRule="auto"/>
        <w:ind w:left="0" w:firstLine="0"/>
        <w:jc w:val="both"/>
        <w:rPr>
          <w:rFonts w:ascii="Times New Roman" w:eastAsia="Times New Roman" w:hAnsi="Times New Roman"/>
          <w:sz w:val="20"/>
          <w:szCs w:val="20"/>
          <w:lang w:eastAsia="ru-RU"/>
        </w:rPr>
      </w:pPr>
      <w:r w:rsidRPr="007F3BA0">
        <w:rPr>
          <w:rFonts w:ascii="Times New Roman" w:eastAsia="Times New Roman" w:hAnsi="Times New Roman"/>
          <w:sz w:val="20"/>
          <w:szCs w:val="20"/>
          <w:lang w:eastAsia="ru-RU"/>
        </w:rPr>
        <w:lastRenderedPageBreak/>
        <w:t>При наступлении</w:t>
      </w:r>
      <w:r w:rsidR="009F399D">
        <w:rPr>
          <w:rFonts w:ascii="Times New Roman" w:eastAsia="Times New Roman" w:hAnsi="Times New Roman"/>
          <w:sz w:val="20"/>
          <w:szCs w:val="20"/>
          <w:lang w:eastAsia="ru-RU"/>
        </w:rPr>
        <w:t xml:space="preserve"> обстоятельств, указанных в п. 7</w:t>
      </w:r>
      <w:r w:rsidRPr="007F3BA0">
        <w:rPr>
          <w:rFonts w:ascii="Times New Roman" w:eastAsia="Times New Roman" w:hAnsi="Times New Roman"/>
          <w:sz w:val="20"/>
          <w:szCs w:val="20"/>
          <w:lang w:eastAsia="ru-RU"/>
        </w:rPr>
        <w:t>.1. Договора, Сторона обязана бе</w:t>
      </w:r>
      <w:r w:rsidR="00C64336" w:rsidRPr="007F3BA0">
        <w:rPr>
          <w:rFonts w:ascii="Times New Roman" w:eastAsia="Times New Roman" w:hAnsi="Times New Roman"/>
          <w:sz w:val="20"/>
          <w:szCs w:val="20"/>
          <w:lang w:eastAsia="ru-RU"/>
        </w:rPr>
        <w:t>з промедления, но не позднее 3 (трех)</w:t>
      </w:r>
      <w:r w:rsidRPr="007F3BA0">
        <w:rPr>
          <w:rFonts w:ascii="Times New Roman" w:eastAsia="Times New Roman" w:hAnsi="Times New Roman"/>
          <w:sz w:val="20"/>
          <w:szCs w:val="20"/>
          <w:lang w:eastAsia="ru-RU"/>
        </w:rPr>
        <w:t xml:space="preserve"> календарных дней с момента наступления этих обстоятельств, известить о них в письменном виде другую Сторону.</w:t>
      </w:r>
      <w:r w:rsidR="00C64336" w:rsidRPr="007F3BA0">
        <w:rPr>
          <w:rFonts w:ascii="Times New Roman" w:eastAsia="Times New Roman" w:hAnsi="Times New Roman"/>
          <w:sz w:val="20"/>
          <w:szCs w:val="20"/>
          <w:lang w:eastAsia="ru-RU"/>
        </w:rPr>
        <w:t xml:space="preserve"> Если Сторона не направит или несвоевременно направит извещение, то она будет не вправе ссылаться на эти обстоятельства и обязана возместить другой стороне понесенные убытки.</w:t>
      </w:r>
    </w:p>
    <w:p w:rsidR="00C64336" w:rsidRPr="007F3BA0" w:rsidRDefault="00C64336" w:rsidP="009F399D">
      <w:pPr>
        <w:pStyle w:val="a6"/>
        <w:numPr>
          <w:ilvl w:val="1"/>
          <w:numId w:val="1"/>
        </w:numPr>
        <w:tabs>
          <w:tab w:val="left" w:pos="426"/>
        </w:tabs>
        <w:spacing w:after="0" w:line="240" w:lineRule="auto"/>
        <w:ind w:left="0" w:firstLine="0"/>
        <w:jc w:val="both"/>
        <w:rPr>
          <w:rFonts w:ascii="Times New Roman" w:eastAsia="Times New Roman" w:hAnsi="Times New Roman"/>
          <w:sz w:val="20"/>
          <w:szCs w:val="20"/>
          <w:lang w:eastAsia="ru-RU"/>
        </w:rPr>
      </w:pPr>
      <w:r w:rsidRPr="007F3BA0">
        <w:rPr>
          <w:rFonts w:ascii="Times New Roman" w:eastAsia="Times New Roman" w:hAnsi="Times New Roman"/>
          <w:sz w:val="20"/>
          <w:szCs w:val="20"/>
          <w:lang w:eastAsia="ru-RU"/>
        </w:rPr>
        <w:t>Достаточным подтверждением наступления форс-мажорных обстоятельств являются документы, выданные компетентными органами.</w:t>
      </w:r>
    </w:p>
    <w:p w:rsidR="000C41AB" w:rsidRPr="009F399D" w:rsidRDefault="000C41AB" w:rsidP="009F399D">
      <w:pPr>
        <w:pStyle w:val="a6"/>
        <w:numPr>
          <w:ilvl w:val="1"/>
          <w:numId w:val="1"/>
        </w:numPr>
        <w:tabs>
          <w:tab w:val="left" w:pos="426"/>
        </w:tabs>
        <w:spacing w:after="0" w:line="240" w:lineRule="auto"/>
        <w:ind w:left="0" w:firstLine="0"/>
        <w:jc w:val="both"/>
        <w:rPr>
          <w:rFonts w:ascii="Times New Roman" w:eastAsia="Times New Roman" w:hAnsi="Times New Roman"/>
          <w:sz w:val="20"/>
          <w:szCs w:val="20"/>
          <w:lang w:eastAsia="ru-RU"/>
        </w:rPr>
      </w:pPr>
      <w:r w:rsidRPr="007F3BA0">
        <w:rPr>
          <w:rFonts w:ascii="Times New Roman" w:hAnsi="Times New Roman"/>
          <w:sz w:val="20"/>
          <w:szCs w:val="20"/>
        </w:rPr>
        <w:t xml:space="preserve">Если </w:t>
      </w:r>
      <w:r w:rsidR="00C64336" w:rsidRPr="007F3BA0">
        <w:rPr>
          <w:rFonts w:ascii="Times New Roman" w:hAnsi="Times New Roman"/>
          <w:sz w:val="20"/>
          <w:szCs w:val="20"/>
        </w:rPr>
        <w:t>форс-мажорные</w:t>
      </w:r>
      <w:r w:rsidRPr="007F3BA0">
        <w:rPr>
          <w:rFonts w:ascii="Times New Roman" w:hAnsi="Times New Roman"/>
          <w:sz w:val="20"/>
          <w:szCs w:val="20"/>
        </w:rPr>
        <w:t xml:space="preserve"> обстоятельства продолжают действовать более одного </w:t>
      </w:r>
      <w:r w:rsidR="00C64336" w:rsidRPr="007F3BA0">
        <w:rPr>
          <w:rFonts w:ascii="Times New Roman" w:hAnsi="Times New Roman"/>
          <w:sz w:val="20"/>
          <w:szCs w:val="20"/>
        </w:rPr>
        <w:t xml:space="preserve">месяца, стороны вправе принять </w:t>
      </w:r>
      <w:r w:rsidRPr="007F3BA0">
        <w:rPr>
          <w:rFonts w:ascii="Times New Roman" w:hAnsi="Times New Roman"/>
          <w:sz w:val="20"/>
          <w:szCs w:val="20"/>
        </w:rPr>
        <w:t>решение о прекращении действия Договора, либо о приостановлении его действия.</w:t>
      </w:r>
    </w:p>
    <w:p w:rsidR="009F399D" w:rsidRPr="007F3BA0" w:rsidRDefault="009F399D" w:rsidP="009F399D">
      <w:pPr>
        <w:pStyle w:val="a6"/>
        <w:tabs>
          <w:tab w:val="left" w:pos="426"/>
        </w:tabs>
        <w:spacing w:after="0" w:line="240" w:lineRule="auto"/>
        <w:ind w:left="0"/>
        <w:jc w:val="both"/>
        <w:rPr>
          <w:rFonts w:ascii="Times New Roman" w:eastAsia="Times New Roman" w:hAnsi="Times New Roman"/>
          <w:sz w:val="20"/>
          <w:szCs w:val="20"/>
          <w:lang w:eastAsia="ru-RU"/>
        </w:rPr>
      </w:pPr>
    </w:p>
    <w:p w:rsidR="000C41AB" w:rsidRPr="007F3BA0" w:rsidRDefault="000C41AB" w:rsidP="0089457D">
      <w:pPr>
        <w:numPr>
          <w:ilvl w:val="0"/>
          <w:numId w:val="1"/>
        </w:numPr>
        <w:ind w:left="567" w:hanging="567"/>
        <w:jc w:val="center"/>
        <w:rPr>
          <w:b/>
          <w:sz w:val="20"/>
          <w:szCs w:val="20"/>
        </w:rPr>
      </w:pPr>
      <w:r w:rsidRPr="007F3BA0">
        <w:rPr>
          <w:b/>
          <w:sz w:val="20"/>
          <w:szCs w:val="20"/>
        </w:rPr>
        <w:t>ПОРЯДОК РАЗРЕШЕНИЯ СПОРОВ</w:t>
      </w:r>
    </w:p>
    <w:p w:rsidR="0084078C" w:rsidRDefault="0084078C"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sidRPr="007F3BA0">
        <w:rPr>
          <w:rFonts w:ascii="Times New Roman" w:hAnsi="Times New Roman"/>
          <w:sz w:val="20"/>
          <w:szCs w:val="20"/>
        </w:rPr>
        <w:t>Стороны обязуются все возникающие разногласия решать путем переговоров. П</w:t>
      </w:r>
      <w:r w:rsidR="009F399D">
        <w:rPr>
          <w:rFonts w:ascii="Times New Roman" w:hAnsi="Times New Roman"/>
          <w:sz w:val="20"/>
          <w:szCs w:val="20"/>
        </w:rPr>
        <w:t>ри невозможности урегулировать С</w:t>
      </w:r>
      <w:r w:rsidRPr="007F3BA0">
        <w:rPr>
          <w:rFonts w:ascii="Times New Roman" w:hAnsi="Times New Roman"/>
          <w:sz w:val="20"/>
          <w:szCs w:val="20"/>
        </w:rPr>
        <w:t xml:space="preserve">торонами возникшие разногласия, спор разрешается в судебном порядке по месту нахождению </w:t>
      </w:r>
      <w:r w:rsidR="009F399D">
        <w:rPr>
          <w:rFonts w:ascii="Times New Roman" w:hAnsi="Times New Roman"/>
          <w:sz w:val="20"/>
          <w:szCs w:val="20"/>
        </w:rPr>
        <w:t>Исполнителя</w:t>
      </w:r>
      <w:r w:rsidRPr="007F3BA0">
        <w:rPr>
          <w:rFonts w:ascii="Times New Roman" w:hAnsi="Times New Roman"/>
          <w:sz w:val="20"/>
          <w:szCs w:val="20"/>
        </w:rPr>
        <w:t>, с обязательным соблюдением претензионного порядка. Претензионное письмо должно быть отправлено Стороне в установленном  Договором  порядке. Срок рассмотрения претензии – 10 (десять) календарных дней.</w:t>
      </w:r>
    </w:p>
    <w:p w:rsidR="009F399D" w:rsidRPr="007F3BA0" w:rsidRDefault="009F399D" w:rsidP="009F399D">
      <w:pPr>
        <w:pStyle w:val="a6"/>
        <w:tabs>
          <w:tab w:val="left" w:pos="426"/>
        </w:tabs>
        <w:spacing w:after="0" w:line="240" w:lineRule="auto"/>
        <w:ind w:left="0"/>
        <w:jc w:val="both"/>
        <w:rPr>
          <w:rFonts w:ascii="Times New Roman" w:hAnsi="Times New Roman"/>
          <w:sz w:val="20"/>
          <w:szCs w:val="20"/>
        </w:rPr>
      </w:pPr>
    </w:p>
    <w:p w:rsidR="000C41AB" w:rsidRPr="007F3BA0" w:rsidRDefault="000C41AB" w:rsidP="0089457D">
      <w:pPr>
        <w:numPr>
          <w:ilvl w:val="0"/>
          <w:numId w:val="1"/>
        </w:numPr>
        <w:ind w:left="567" w:hanging="567"/>
        <w:jc w:val="center"/>
        <w:rPr>
          <w:b/>
          <w:sz w:val="20"/>
          <w:szCs w:val="20"/>
        </w:rPr>
      </w:pPr>
      <w:r w:rsidRPr="007F3BA0">
        <w:rPr>
          <w:b/>
          <w:sz w:val="20"/>
          <w:szCs w:val="20"/>
        </w:rPr>
        <w:t>СРОК ДЕЙСТВИЯ ДОГОВОРА</w:t>
      </w:r>
    </w:p>
    <w:p w:rsidR="000C41AB" w:rsidRPr="007F3BA0" w:rsidRDefault="000C41AB"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sidRPr="007F3BA0">
        <w:rPr>
          <w:rFonts w:ascii="Times New Roman" w:hAnsi="Times New Roman"/>
          <w:sz w:val="20"/>
          <w:szCs w:val="20"/>
        </w:rPr>
        <w:t xml:space="preserve">Договор вступает в силу с момента его подписания Сторонами или их уполномоченными представителями и действует </w:t>
      </w:r>
      <w:r w:rsidR="001B2AC7">
        <w:rPr>
          <w:rFonts w:ascii="Times New Roman" w:hAnsi="Times New Roman"/>
          <w:sz w:val="20"/>
          <w:szCs w:val="20"/>
        </w:rPr>
        <w:t>30 мая</w:t>
      </w:r>
      <w:r w:rsidR="00097FEA">
        <w:rPr>
          <w:rFonts w:ascii="Times New Roman" w:hAnsi="Times New Roman"/>
          <w:sz w:val="20"/>
          <w:szCs w:val="20"/>
        </w:rPr>
        <w:t xml:space="preserve"> 20</w:t>
      </w:r>
      <w:r w:rsidR="001B2AC7">
        <w:rPr>
          <w:rFonts w:ascii="Times New Roman" w:hAnsi="Times New Roman"/>
          <w:sz w:val="20"/>
          <w:szCs w:val="20"/>
        </w:rPr>
        <w:t>2</w:t>
      </w:r>
      <w:r w:rsidR="00097FEA">
        <w:rPr>
          <w:rFonts w:ascii="Times New Roman" w:hAnsi="Times New Roman"/>
          <w:sz w:val="20"/>
          <w:szCs w:val="20"/>
        </w:rPr>
        <w:t>1</w:t>
      </w:r>
      <w:r w:rsidR="003D396B" w:rsidRPr="007F3BA0">
        <w:rPr>
          <w:rFonts w:ascii="Times New Roman" w:hAnsi="Times New Roman"/>
          <w:sz w:val="20"/>
          <w:szCs w:val="20"/>
        </w:rPr>
        <w:t xml:space="preserve"> года.</w:t>
      </w:r>
      <w:r w:rsidRPr="007F3BA0">
        <w:rPr>
          <w:rFonts w:ascii="Times New Roman" w:hAnsi="Times New Roman"/>
          <w:sz w:val="20"/>
          <w:szCs w:val="20"/>
        </w:rPr>
        <w:t xml:space="preserve"> Стороны понимают и принимают то, что срок </w:t>
      </w:r>
      <w:r w:rsidR="003D396B" w:rsidRPr="007F3BA0">
        <w:rPr>
          <w:rFonts w:ascii="Times New Roman" w:hAnsi="Times New Roman"/>
          <w:sz w:val="20"/>
          <w:szCs w:val="20"/>
        </w:rPr>
        <w:t xml:space="preserve"> </w:t>
      </w:r>
      <w:r w:rsidRPr="007F3BA0">
        <w:rPr>
          <w:rFonts w:ascii="Times New Roman" w:hAnsi="Times New Roman"/>
          <w:sz w:val="20"/>
          <w:szCs w:val="20"/>
        </w:rPr>
        <w:t>(период времени</w:t>
      </w:r>
      <w:r w:rsidR="003D396B" w:rsidRPr="007F3BA0">
        <w:rPr>
          <w:rFonts w:ascii="Times New Roman" w:hAnsi="Times New Roman"/>
          <w:sz w:val="20"/>
          <w:szCs w:val="20"/>
        </w:rPr>
        <w:t xml:space="preserve">), на который </w:t>
      </w:r>
      <w:r w:rsidR="009F399D">
        <w:rPr>
          <w:rFonts w:ascii="Times New Roman" w:hAnsi="Times New Roman"/>
          <w:sz w:val="20"/>
          <w:szCs w:val="20"/>
        </w:rPr>
        <w:t>производится бронирование услуг</w:t>
      </w:r>
      <w:r w:rsidRPr="007F3BA0">
        <w:rPr>
          <w:rFonts w:ascii="Times New Roman" w:hAnsi="Times New Roman"/>
          <w:sz w:val="20"/>
          <w:szCs w:val="20"/>
        </w:rPr>
        <w:t>, не может превышать срока действия Договора, и ограничен им.</w:t>
      </w:r>
    </w:p>
    <w:p w:rsidR="00851A42" w:rsidRPr="007F3BA0" w:rsidRDefault="00851A42"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sidRPr="007F3BA0">
        <w:rPr>
          <w:rFonts w:ascii="Times New Roman" w:hAnsi="Times New Roman"/>
          <w:sz w:val="20"/>
          <w:szCs w:val="20"/>
        </w:rPr>
        <w:t>Если за 1 (один) месяц до окончания действия Договора ни одна из Сторон не уведомит другую сторону о расторжении, то Договор считается пролонгированным на тех же условиях на тот же срок.</w:t>
      </w:r>
    </w:p>
    <w:p w:rsidR="000C41AB" w:rsidRDefault="000C41AB"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sidRPr="007F3BA0">
        <w:rPr>
          <w:rFonts w:ascii="Times New Roman" w:hAnsi="Times New Roman"/>
          <w:sz w:val="20"/>
          <w:szCs w:val="20"/>
        </w:rPr>
        <w:t>Любая из Сторон име</w:t>
      </w:r>
      <w:r w:rsidR="009F399D">
        <w:rPr>
          <w:rFonts w:ascii="Times New Roman" w:hAnsi="Times New Roman"/>
          <w:sz w:val="20"/>
          <w:szCs w:val="20"/>
        </w:rPr>
        <w:t>ет право расторгнуть настоящий Д</w:t>
      </w:r>
      <w:r w:rsidRPr="007F3BA0">
        <w:rPr>
          <w:rFonts w:ascii="Times New Roman" w:hAnsi="Times New Roman"/>
          <w:sz w:val="20"/>
          <w:szCs w:val="20"/>
        </w:rPr>
        <w:t>оговор, направив другой Стороне письменное уведомление не менее, чем за 30 (тридцать) календарных дней до предполагаемой даты расторжения Договора. Стороны обязаны исполнить обязательства, принятые на себя до даты расторжения Договора. С момента получения уведомления о расторжении Договора прекращается получение и подтверждение заявок. Стороны обязуются произвести сверку расчетов и заверши</w:t>
      </w:r>
      <w:r w:rsidR="009F399D">
        <w:rPr>
          <w:rFonts w:ascii="Times New Roman" w:hAnsi="Times New Roman"/>
          <w:sz w:val="20"/>
          <w:szCs w:val="20"/>
        </w:rPr>
        <w:t>ть взаиморасчеты не позднее 3 (т</w:t>
      </w:r>
      <w:r w:rsidRPr="007F3BA0">
        <w:rPr>
          <w:rFonts w:ascii="Times New Roman" w:hAnsi="Times New Roman"/>
          <w:sz w:val="20"/>
          <w:szCs w:val="20"/>
        </w:rPr>
        <w:t xml:space="preserve">рех) </w:t>
      </w:r>
      <w:r w:rsidR="00851A42" w:rsidRPr="007F3BA0">
        <w:rPr>
          <w:rFonts w:ascii="Times New Roman" w:hAnsi="Times New Roman"/>
          <w:sz w:val="20"/>
          <w:szCs w:val="20"/>
        </w:rPr>
        <w:t>календарных</w:t>
      </w:r>
      <w:r w:rsidRPr="007F3BA0">
        <w:rPr>
          <w:rFonts w:ascii="Times New Roman" w:hAnsi="Times New Roman"/>
          <w:sz w:val="20"/>
          <w:szCs w:val="20"/>
        </w:rPr>
        <w:t xml:space="preserve"> с момента расторжения (прекращения действия) Договора.</w:t>
      </w:r>
    </w:p>
    <w:p w:rsidR="009F399D" w:rsidRPr="007F3BA0" w:rsidRDefault="009F399D" w:rsidP="009F399D">
      <w:pPr>
        <w:pStyle w:val="a6"/>
        <w:tabs>
          <w:tab w:val="left" w:pos="426"/>
        </w:tabs>
        <w:spacing w:after="0" w:line="240" w:lineRule="auto"/>
        <w:ind w:left="0"/>
        <w:jc w:val="both"/>
        <w:rPr>
          <w:rFonts w:ascii="Times New Roman" w:hAnsi="Times New Roman"/>
          <w:sz w:val="20"/>
          <w:szCs w:val="20"/>
        </w:rPr>
      </w:pPr>
    </w:p>
    <w:p w:rsidR="000C41AB" w:rsidRPr="007F3BA0" w:rsidRDefault="000C41AB" w:rsidP="0089457D">
      <w:pPr>
        <w:numPr>
          <w:ilvl w:val="0"/>
          <w:numId w:val="1"/>
        </w:numPr>
        <w:ind w:left="567" w:hanging="567"/>
        <w:jc w:val="center"/>
        <w:rPr>
          <w:b/>
          <w:sz w:val="20"/>
          <w:szCs w:val="20"/>
        </w:rPr>
      </w:pPr>
      <w:r w:rsidRPr="007F3BA0">
        <w:rPr>
          <w:b/>
          <w:sz w:val="20"/>
          <w:szCs w:val="20"/>
        </w:rPr>
        <w:t>ПРОЧИЕ УСЛОВИЯ</w:t>
      </w:r>
    </w:p>
    <w:p w:rsidR="000C41AB" w:rsidRPr="007F3BA0" w:rsidRDefault="009F399D"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0C41AB" w:rsidRPr="007F3BA0">
        <w:rPr>
          <w:rFonts w:ascii="Times New Roman" w:hAnsi="Times New Roman"/>
          <w:sz w:val="20"/>
          <w:szCs w:val="20"/>
        </w:rPr>
        <w:t>Ни одна из Сторон не вправе передавать права и обязательства по настоящему договору третьей стороне без письменного согласия другой Стороны.</w:t>
      </w:r>
    </w:p>
    <w:p w:rsidR="000C41AB" w:rsidRPr="007F3BA0" w:rsidRDefault="009F399D"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0C41AB" w:rsidRPr="007F3BA0">
        <w:rPr>
          <w:rFonts w:ascii="Times New Roman" w:hAnsi="Times New Roman"/>
          <w:sz w:val="20"/>
          <w:szCs w:val="20"/>
        </w:rPr>
        <w:t>Во всем остальном, что не предусмотрено настоящим договором, Стороны руководствуются законодательством Российской Федерации.</w:t>
      </w:r>
    </w:p>
    <w:p w:rsidR="00506E64" w:rsidRPr="007F3BA0" w:rsidRDefault="009F399D"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506E64" w:rsidRPr="007F3BA0">
        <w:rPr>
          <w:rFonts w:ascii="Times New Roman" w:hAnsi="Times New Roman"/>
          <w:sz w:val="20"/>
          <w:szCs w:val="20"/>
        </w:rPr>
        <w:t xml:space="preserve">Изменения и дополнения к настоящему Договору обретают юридическую силу только после их оформления в письменном виде и подписания обеими сторонами или надлежаще уполномоченными на то представителями, при этом подписи Сторон должны быть скреплены оттисками их печатей. </w:t>
      </w:r>
    </w:p>
    <w:p w:rsidR="00506E64" w:rsidRPr="007F3BA0" w:rsidRDefault="009F399D"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506E64" w:rsidRPr="007F3BA0">
        <w:rPr>
          <w:rFonts w:ascii="Times New Roman" w:hAnsi="Times New Roman"/>
          <w:sz w:val="20"/>
          <w:szCs w:val="20"/>
        </w:rPr>
        <w:t>Условия настоящего Договора конфиденциальны и не подлежат разглашению ни одной из Сторон.</w:t>
      </w:r>
    </w:p>
    <w:p w:rsidR="00506E64" w:rsidRPr="007F3BA0" w:rsidRDefault="009F399D"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506E64" w:rsidRPr="007F3BA0">
        <w:rPr>
          <w:rFonts w:ascii="Times New Roman" w:hAnsi="Times New Roman"/>
          <w:sz w:val="20"/>
          <w:szCs w:val="20"/>
        </w:rPr>
        <w:t>Все уведомления, требования и сообщения, связанные с настоящим Договором, должны направляться в письменном виде и будут считаться поданными надлежащим образом, если они посланы заказным письмом, и получено подтверждение их получения или доставлены нарочным по адресам сторон, указанным в настоящем Договоре, либо в ином порядке, предусмотренном настоящим Договором.</w:t>
      </w:r>
    </w:p>
    <w:p w:rsidR="00506E64" w:rsidRPr="007F3BA0" w:rsidRDefault="009F399D"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506E64" w:rsidRPr="007F3BA0">
        <w:rPr>
          <w:rFonts w:ascii="Times New Roman" w:hAnsi="Times New Roman"/>
          <w:sz w:val="20"/>
          <w:szCs w:val="20"/>
        </w:rPr>
        <w:t>Обо всех изменениях своих реквизитов, в том числе об изменении почтового, юридического адреса и адреса электронной почты, Стороны обязаны незамедлительно информировать друг друга. Действия, совершенные по старым адресам до поступления уведомлений об их изменении, зачитываются в исполнение обязательств. Сторона, не сообщившая об изменении адреса, не может ссылаться на неполучение уведомления, сообщения.</w:t>
      </w:r>
    </w:p>
    <w:p w:rsidR="00506E64" w:rsidRPr="007F3BA0" w:rsidRDefault="00506E64"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sidRPr="007F3BA0">
        <w:rPr>
          <w:rFonts w:ascii="Times New Roman" w:hAnsi="Times New Roman"/>
          <w:sz w:val="20"/>
          <w:szCs w:val="20"/>
        </w:rPr>
        <w:t xml:space="preserve"> Стороны обязаны следить за получением почтовой корреспонденции по юридическим адресам (или почтовым адресам, указанным в Договоре) в соответствующих отделениях почты, либо у сотрудников курьерской службы. Отказ от получения корреспонденции приравнивается к ее получению со дня такого отказа (либо возвращения корреспонденции за ненадобностью, либо в связи с отказом получения, либо в связи с не нахождением адресата в соответствующем адресе).</w:t>
      </w:r>
    </w:p>
    <w:p w:rsidR="00310B2A" w:rsidRDefault="00506E64" w:rsidP="00310B2A">
      <w:pPr>
        <w:pStyle w:val="a6"/>
        <w:numPr>
          <w:ilvl w:val="1"/>
          <w:numId w:val="1"/>
        </w:numPr>
        <w:tabs>
          <w:tab w:val="left" w:pos="426"/>
        </w:tabs>
        <w:spacing w:after="0" w:line="240" w:lineRule="auto"/>
        <w:ind w:left="0" w:firstLine="0"/>
        <w:jc w:val="both"/>
        <w:rPr>
          <w:rFonts w:ascii="Times New Roman" w:hAnsi="Times New Roman"/>
          <w:sz w:val="20"/>
          <w:szCs w:val="20"/>
        </w:rPr>
      </w:pPr>
      <w:r w:rsidRPr="007F3BA0">
        <w:rPr>
          <w:rFonts w:ascii="Times New Roman" w:hAnsi="Times New Roman"/>
          <w:sz w:val="20"/>
          <w:szCs w:val="20"/>
        </w:rPr>
        <w:t xml:space="preserve"> Стороны признают юридическую силу за документами, сообщениями и уведомлениями, направленными друг другу по электронной почте, адрес которой указан в настоящем Договоре, и признают их равнозначными документам на бумажных носителях (до получения их оригиналов),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w:t>
      </w:r>
    </w:p>
    <w:p w:rsidR="00310B2A" w:rsidRDefault="00310B2A" w:rsidP="00310B2A">
      <w:pPr>
        <w:pStyle w:val="a6"/>
        <w:numPr>
          <w:ilvl w:val="1"/>
          <w:numId w:val="1"/>
        </w:numPr>
        <w:tabs>
          <w:tab w:val="left" w:pos="426"/>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Pr="00310B2A">
        <w:rPr>
          <w:rFonts w:ascii="Times New Roman" w:hAnsi="Times New Roman"/>
          <w:sz w:val="20"/>
          <w:szCs w:val="20"/>
        </w:rPr>
        <w:t>В момент подписания настоящего Договора Стороны предоставляют друг друга документы, подтверждающие полномочия и право подписания настоящего Договора и всех дополнений к нему уполномоченными лицами. Ответственность за достоверность указанных документов несет Сторона, которая их предоставила.</w:t>
      </w:r>
    </w:p>
    <w:p w:rsidR="00310B2A" w:rsidRPr="00310B2A" w:rsidRDefault="00310B2A" w:rsidP="00310B2A">
      <w:pPr>
        <w:pStyle w:val="a6"/>
        <w:numPr>
          <w:ilvl w:val="1"/>
          <w:numId w:val="1"/>
        </w:numPr>
        <w:tabs>
          <w:tab w:val="left" w:pos="426"/>
        </w:tabs>
        <w:spacing w:after="0" w:line="240" w:lineRule="auto"/>
        <w:ind w:left="0" w:firstLine="0"/>
        <w:jc w:val="both"/>
        <w:rPr>
          <w:rFonts w:ascii="Times New Roman" w:hAnsi="Times New Roman"/>
          <w:sz w:val="20"/>
          <w:szCs w:val="20"/>
        </w:rPr>
      </w:pPr>
      <w:r w:rsidRPr="00310B2A">
        <w:rPr>
          <w:rFonts w:ascii="Times New Roman" w:hAnsi="Times New Roman"/>
          <w:sz w:val="20"/>
          <w:szCs w:val="20"/>
        </w:rPr>
        <w:t xml:space="preserve">Стороны добровольно дают своё согласие на обработку, хранение и использование своих персональных данных, которые стали известны в результате осуществления правовых и деловых отношений, обязуются </w:t>
      </w:r>
      <w:r w:rsidRPr="00310B2A">
        <w:rPr>
          <w:rFonts w:ascii="Times New Roman" w:hAnsi="Times New Roman"/>
          <w:sz w:val="20"/>
          <w:szCs w:val="20"/>
        </w:rPr>
        <w:lastRenderedPageBreak/>
        <w:t>придерживаться принципов и правил обработки персональных данных, конфиденциальности и обеспечить защиту персональных данных при их обработке. Заказчик гарантирует наличие у него (получение) согласия субъектов персональных данных на обработку, хранение и использование их персональных данных.</w:t>
      </w:r>
    </w:p>
    <w:p w:rsidR="00506E64" w:rsidRPr="007F3BA0" w:rsidRDefault="00506E64"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sidRPr="007F3BA0">
        <w:rPr>
          <w:rFonts w:ascii="Times New Roman" w:hAnsi="Times New Roman"/>
          <w:sz w:val="20"/>
          <w:szCs w:val="20"/>
        </w:rPr>
        <w:t xml:space="preserve"> Настоящий Договор составлен в двух экземплярах: по одному экземпляру для каждой из Сторон. Каждый экземпляр имеет равную юридическую силу.</w:t>
      </w:r>
    </w:p>
    <w:p w:rsidR="000C41AB" w:rsidRPr="007F3BA0" w:rsidRDefault="000C41AB" w:rsidP="009F399D">
      <w:pPr>
        <w:pStyle w:val="a6"/>
        <w:numPr>
          <w:ilvl w:val="1"/>
          <w:numId w:val="1"/>
        </w:numPr>
        <w:tabs>
          <w:tab w:val="left" w:pos="426"/>
        </w:tabs>
        <w:spacing w:after="0" w:line="240" w:lineRule="auto"/>
        <w:ind w:left="0" w:firstLine="0"/>
        <w:jc w:val="both"/>
        <w:rPr>
          <w:rFonts w:ascii="Times New Roman" w:hAnsi="Times New Roman"/>
          <w:sz w:val="20"/>
          <w:szCs w:val="20"/>
        </w:rPr>
      </w:pPr>
      <w:r w:rsidRPr="007F3BA0">
        <w:rPr>
          <w:rFonts w:ascii="Times New Roman" w:hAnsi="Times New Roman"/>
          <w:sz w:val="20"/>
          <w:szCs w:val="20"/>
        </w:rPr>
        <w:t>К настоящему договору прилагаются и являются его неотъемлемой частью:</w:t>
      </w:r>
    </w:p>
    <w:p w:rsidR="000C41AB" w:rsidRDefault="000C41AB" w:rsidP="009F399D">
      <w:pPr>
        <w:pStyle w:val="a6"/>
        <w:tabs>
          <w:tab w:val="left" w:pos="426"/>
        </w:tabs>
        <w:spacing w:after="0" w:line="240" w:lineRule="auto"/>
        <w:ind w:left="0" w:firstLine="709"/>
        <w:jc w:val="both"/>
        <w:rPr>
          <w:rFonts w:ascii="Times New Roman" w:hAnsi="Times New Roman"/>
          <w:sz w:val="20"/>
          <w:szCs w:val="20"/>
        </w:rPr>
      </w:pPr>
      <w:r w:rsidRPr="007F3BA0">
        <w:rPr>
          <w:rFonts w:ascii="Times New Roman" w:hAnsi="Times New Roman"/>
          <w:sz w:val="20"/>
          <w:szCs w:val="20"/>
        </w:rPr>
        <w:t>Приложение №1 –Тариф</w:t>
      </w:r>
      <w:r w:rsidR="002E46B8" w:rsidRPr="007F3BA0">
        <w:rPr>
          <w:rFonts w:ascii="Times New Roman" w:hAnsi="Times New Roman"/>
          <w:sz w:val="20"/>
          <w:szCs w:val="20"/>
        </w:rPr>
        <w:t>.</w:t>
      </w:r>
    </w:p>
    <w:p w:rsidR="00544D25" w:rsidRDefault="00544D25" w:rsidP="009F399D">
      <w:pPr>
        <w:pStyle w:val="a6"/>
        <w:tabs>
          <w:tab w:val="left" w:pos="426"/>
        </w:tabs>
        <w:spacing w:after="0" w:line="240" w:lineRule="auto"/>
        <w:ind w:left="0" w:firstLine="709"/>
        <w:jc w:val="both"/>
        <w:rPr>
          <w:rFonts w:ascii="Times New Roman" w:hAnsi="Times New Roman"/>
          <w:sz w:val="20"/>
          <w:szCs w:val="20"/>
        </w:rPr>
      </w:pPr>
    </w:p>
    <w:p w:rsidR="000C41AB" w:rsidRPr="007F3BA0" w:rsidRDefault="000C41AB" w:rsidP="0089457D">
      <w:pPr>
        <w:numPr>
          <w:ilvl w:val="0"/>
          <w:numId w:val="1"/>
        </w:numPr>
        <w:ind w:left="567" w:hanging="567"/>
        <w:jc w:val="center"/>
        <w:rPr>
          <w:b/>
          <w:sz w:val="20"/>
          <w:szCs w:val="20"/>
        </w:rPr>
      </w:pPr>
      <w:r w:rsidRPr="007F3BA0">
        <w:rPr>
          <w:b/>
          <w:sz w:val="20"/>
          <w:szCs w:val="20"/>
        </w:rPr>
        <w:t>РЕКВИЗИТЫ И ПОДПИСИ СТОРОН</w:t>
      </w:r>
    </w:p>
    <w:tbl>
      <w:tblPr>
        <w:tblStyle w:val="a9"/>
        <w:tblW w:w="0" w:type="auto"/>
        <w:tblLook w:val="04A0" w:firstRow="1" w:lastRow="0" w:firstColumn="1" w:lastColumn="0" w:noHBand="0" w:noVBand="1"/>
      </w:tblPr>
      <w:tblGrid>
        <w:gridCol w:w="4786"/>
        <w:gridCol w:w="4785"/>
      </w:tblGrid>
      <w:tr w:rsidR="002E46B8" w:rsidRPr="007F3BA0" w:rsidTr="009A6D45">
        <w:tc>
          <w:tcPr>
            <w:tcW w:w="4786" w:type="dxa"/>
          </w:tcPr>
          <w:p w:rsidR="002E46B8" w:rsidRPr="007F3BA0" w:rsidRDefault="00C4646D" w:rsidP="0089457D">
            <w:pPr>
              <w:jc w:val="center"/>
              <w:rPr>
                <w:b/>
                <w:sz w:val="20"/>
                <w:szCs w:val="20"/>
              </w:rPr>
            </w:pPr>
            <w:r w:rsidRPr="007F3BA0">
              <w:rPr>
                <w:b/>
                <w:sz w:val="20"/>
                <w:szCs w:val="20"/>
              </w:rPr>
              <w:t>ЗАКАЗЧИК</w:t>
            </w:r>
          </w:p>
        </w:tc>
        <w:tc>
          <w:tcPr>
            <w:tcW w:w="4785" w:type="dxa"/>
          </w:tcPr>
          <w:p w:rsidR="002E46B8" w:rsidRPr="007F3BA0" w:rsidRDefault="00C4646D" w:rsidP="0089457D">
            <w:pPr>
              <w:jc w:val="center"/>
              <w:rPr>
                <w:b/>
                <w:sz w:val="20"/>
                <w:szCs w:val="20"/>
              </w:rPr>
            </w:pPr>
            <w:r w:rsidRPr="007F3BA0">
              <w:rPr>
                <w:b/>
                <w:sz w:val="20"/>
                <w:szCs w:val="20"/>
              </w:rPr>
              <w:t>ИСПОЛНИТЕЛЬ</w:t>
            </w:r>
          </w:p>
        </w:tc>
      </w:tr>
      <w:tr w:rsidR="002E46B8" w:rsidRPr="007F3BA0" w:rsidTr="00411B1F">
        <w:trPr>
          <w:trHeight w:val="4733"/>
        </w:trPr>
        <w:tc>
          <w:tcPr>
            <w:tcW w:w="4786" w:type="dxa"/>
          </w:tcPr>
          <w:p w:rsidR="00E522C6" w:rsidRPr="007F3BA0" w:rsidRDefault="00411B1F" w:rsidP="0089032A">
            <w:pPr>
              <w:tabs>
                <w:tab w:val="left" w:pos="1134"/>
              </w:tabs>
              <w:ind w:firstLine="35"/>
              <w:jc w:val="both"/>
              <w:rPr>
                <w:sz w:val="20"/>
                <w:szCs w:val="20"/>
              </w:rPr>
            </w:pPr>
            <w:r w:rsidRPr="007F3BA0">
              <w:rPr>
                <w:b/>
                <w:sz w:val="20"/>
                <w:szCs w:val="20"/>
              </w:rPr>
              <w:t xml:space="preserve">Полное </w:t>
            </w:r>
            <w:proofErr w:type="gramStart"/>
            <w:r w:rsidRPr="007F3BA0">
              <w:rPr>
                <w:b/>
                <w:sz w:val="20"/>
                <w:szCs w:val="20"/>
              </w:rPr>
              <w:t>наименование</w:t>
            </w:r>
            <w:r w:rsidRPr="007F3BA0">
              <w:rPr>
                <w:sz w:val="20"/>
                <w:szCs w:val="20"/>
              </w:rPr>
              <w:t>:</w:t>
            </w:r>
            <w:r w:rsidRPr="007F3BA0">
              <w:rPr>
                <w:sz w:val="20"/>
                <w:szCs w:val="20"/>
              </w:rPr>
              <w:tab/>
            </w:r>
            <w:proofErr w:type="gramEnd"/>
            <w:r w:rsidRPr="007F3BA0">
              <w:rPr>
                <w:sz w:val="20"/>
                <w:szCs w:val="20"/>
              </w:rPr>
              <w:t xml:space="preserve"> </w:t>
            </w:r>
          </w:p>
        </w:tc>
        <w:tc>
          <w:tcPr>
            <w:tcW w:w="4785" w:type="dxa"/>
          </w:tcPr>
          <w:p w:rsidR="002E46B8" w:rsidRPr="007F3BA0" w:rsidRDefault="002E46B8" w:rsidP="0089457D">
            <w:pPr>
              <w:tabs>
                <w:tab w:val="left" w:pos="1134"/>
              </w:tabs>
              <w:ind w:firstLine="35"/>
              <w:jc w:val="both"/>
              <w:rPr>
                <w:sz w:val="20"/>
                <w:szCs w:val="20"/>
              </w:rPr>
            </w:pPr>
            <w:r w:rsidRPr="007F3BA0">
              <w:rPr>
                <w:b/>
                <w:sz w:val="20"/>
                <w:szCs w:val="20"/>
              </w:rPr>
              <w:t xml:space="preserve">Полное </w:t>
            </w:r>
            <w:proofErr w:type="gramStart"/>
            <w:r w:rsidRPr="007F3BA0">
              <w:rPr>
                <w:b/>
                <w:sz w:val="20"/>
                <w:szCs w:val="20"/>
              </w:rPr>
              <w:t>наименование</w:t>
            </w:r>
            <w:r w:rsidRPr="007F3BA0">
              <w:rPr>
                <w:sz w:val="20"/>
                <w:szCs w:val="20"/>
              </w:rPr>
              <w:t>:</w:t>
            </w:r>
            <w:r w:rsidRPr="007F3BA0">
              <w:rPr>
                <w:sz w:val="20"/>
                <w:szCs w:val="20"/>
              </w:rPr>
              <w:tab/>
            </w:r>
            <w:proofErr w:type="gramEnd"/>
            <w:r w:rsidRPr="007F3BA0">
              <w:rPr>
                <w:sz w:val="20"/>
                <w:szCs w:val="20"/>
              </w:rPr>
              <w:t xml:space="preserve"> Общество с ограниченной ответственностью «Прима Консалтинг Групп»</w:t>
            </w:r>
          </w:p>
          <w:p w:rsidR="002E46B8" w:rsidRPr="007F3BA0" w:rsidRDefault="002E46B8" w:rsidP="0089457D">
            <w:pPr>
              <w:tabs>
                <w:tab w:val="left" w:pos="1134"/>
              </w:tabs>
              <w:ind w:firstLine="35"/>
              <w:jc w:val="both"/>
              <w:rPr>
                <w:sz w:val="20"/>
                <w:szCs w:val="20"/>
              </w:rPr>
            </w:pPr>
            <w:r w:rsidRPr="007F3BA0">
              <w:rPr>
                <w:b/>
                <w:sz w:val="20"/>
                <w:szCs w:val="20"/>
              </w:rPr>
              <w:t>Сокращенное наименование</w:t>
            </w:r>
            <w:r w:rsidRPr="007F3BA0">
              <w:rPr>
                <w:sz w:val="20"/>
                <w:szCs w:val="20"/>
              </w:rPr>
              <w:t>:</w:t>
            </w:r>
            <w:r w:rsidRPr="007F3BA0">
              <w:rPr>
                <w:sz w:val="20"/>
                <w:szCs w:val="20"/>
              </w:rPr>
              <w:tab/>
              <w:t>ООО «Прима Консалтинг Групп»</w:t>
            </w:r>
          </w:p>
          <w:p w:rsidR="00A23A74" w:rsidRPr="007F3BA0" w:rsidRDefault="00411B1F" w:rsidP="00411B1F">
            <w:pPr>
              <w:tabs>
                <w:tab w:val="left" w:pos="1134"/>
              </w:tabs>
              <w:jc w:val="both"/>
              <w:rPr>
                <w:sz w:val="20"/>
                <w:szCs w:val="20"/>
              </w:rPr>
            </w:pPr>
            <w:r w:rsidRPr="00411B1F">
              <w:rPr>
                <w:b/>
                <w:sz w:val="20"/>
                <w:szCs w:val="20"/>
              </w:rPr>
              <w:t>Фактический и юридический адрес</w:t>
            </w:r>
            <w:r w:rsidR="002E46B8" w:rsidRPr="00411B1F">
              <w:rPr>
                <w:b/>
                <w:sz w:val="20"/>
                <w:szCs w:val="20"/>
              </w:rPr>
              <w:t>:</w:t>
            </w:r>
            <w:r w:rsidR="002E46B8" w:rsidRPr="007F3BA0">
              <w:rPr>
                <w:sz w:val="20"/>
                <w:szCs w:val="20"/>
              </w:rPr>
              <w:t xml:space="preserve"> 298640, Республика Крым, город Ялта, </w:t>
            </w:r>
            <w:r w:rsidR="00A23A74" w:rsidRPr="007F3BA0">
              <w:rPr>
                <w:sz w:val="20"/>
                <w:szCs w:val="20"/>
              </w:rPr>
              <w:t xml:space="preserve">ул. </w:t>
            </w:r>
            <w:r w:rsidR="00A23A74">
              <w:rPr>
                <w:sz w:val="20"/>
                <w:szCs w:val="20"/>
              </w:rPr>
              <w:t xml:space="preserve">Афанасия </w:t>
            </w:r>
            <w:proofErr w:type="spellStart"/>
            <w:proofErr w:type="gramStart"/>
            <w:r w:rsidR="00A23A74">
              <w:rPr>
                <w:sz w:val="20"/>
                <w:szCs w:val="20"/>
              </w:rPr>
              <w:t>Никитина,д</w:t>
            </w:r>
            <w:proofErr w:type="spellEnd"/>
            <w:r w:rsidR="00A23A74">
              <w:rPr>
                <w:sz w:val="20"/>
                <w:szCs w:val="20"/>
              </w:rPr>
              <w:t>.</w:t>
            </w:r>
            <w:proofErr w:type="gramEnd"/>
            <w:r w:rsidR="00A23A74">
              <w:rPr>
                <w:sz w:val="20"/>
                <w:szCs w:val="20"/>
              </w:rPr>
              <w:t xml:space="preserve"> 15</w:t>
            </w:r>
          </w:p>
          <w:p w:rsidR="002E46B8" w:rsidRPr="007F3BA0" w:rsidRDefault="002E46B8" w:rsidP="00E522C6">
            <w:pPr>
              <w:tabs>
                <w:tab w:val="left" w:pos="1134"/>
              </w:tabs>
              <w:jc w:val="both"/>
              <w:rPr>
                <w:sz w:val="20"/>
                <w:szCs w:val="20"/>
              </w:rPr>
            </w:pPr>
            <w:r w:rsidRPr="007F3BA0">
              <w:rPr>
                <w:b/>
                <w:sz w:val="20"/>
                <w:szCs w:val="20"/>
              </w:rPr>
              <w:t>Телефон (с указанием кода города)</w:t>
            </w:r>
            <w:r w:rsidRPr="007F3BA0">
              <w:rPr>
                <w:sz w:val="20"/>
                <w:szCs w:val="20"/>
              </w:rPr>
              <w:t xml:space="preserve">: 7 (978) </w:t>
            </w:r>
            <w:r w:rsidR="00E522C6">
              <w:rPr>
                <w:sz w:val="20"/>
                <w:szCs w:val="20"/>
              </w:rPr>
              <w:t>021</w:t>
            </w:r>
            <w:r w:rsidRPr="007F3BA0">
              <w:rPr>
                <w:sz w:val="20"/>
                <w:szCs w:val="20"/>
              </w:rPr>
              <w:t>-</w:t>
            </w:r>
            <w:r w:rsidR="00E522C6">
              <w:rPr>
                <w:sz w:val="20"/>
                <w:szCs w:val="20"/>
              </w:rPr>
              <w:t>32-82</w:t>
            </w:r>
          </w:p>
          <w:p w:rsidR="002E46B8" w:rsidRPr="00E522C6" w:rsidRDefault="002E46B8" w:rsidP="0089457D">
            <w:pPr>
              <w:tabs>
                <w:tab w:val="left" w:pos="1134"/>
              </w:tabs>
              <w:ind w:firstLine="35"/>
              <w:jc w:val="both"/>
              <w:rPr>
                <w:sz w:val="20"/>
                <w:szCs w:val="20"/>
              </w:rPr>
            </w:pPr>
            <w:r w:rsidRPr="007F3BA0">
              <w:rPr>
                <w:b/>
                <w:sz w:val="20"/>
                <w:szCs w:val="20"/>
              </w:rPr>
              <w:t>E-mail (электронная почта):</w:t>
            </w:r>
            <w:r w:rsidRPr="007F3BA0">
              <w:rPr>
                <w:sz w:val="20"/>
                <w:szCs w:val="20"/>
              </w:rPr>
              <w:t xml:space="preserve"> </w:t>
            </w:r>
            <w:r w:rsidR="00E522C6">
              <w:rPr>
                <w:sz w:val="20"/>
                <w:szCs w:val="20"/>
                <w:lang w:val="en-US"/>
              </w:rPr>
              <w:t>booking</w:t>
            </w:r>
            <w:r w:rsidRPr="00411B1F">
              <w:rPr>
                <w:sz w:val="20"/>
                <w:szCs w:val="20"/>
              </w:rPr>
              <w:t>@</w:t>
            </w:r>
            <w:proofErr w:type="spellStart"/>
            <w:r w:rsidR="00E522C6">
              <w:rPr>
                <w:sz w:val="20"/>
                <w:szCs w:val="20"/>
                <w:lang w:val="en-US"/>
              </w:rPr>
              <w:t>chayka</w:t>
            </w:r>
            <w:proofErr w:type="spellEnd"/>
            <w:r w:rsidR="00E522C6" w:rsidRPr="00E522C6">
              <w:rPr>
                <w:sz w:val="20"/>
                <w:szCs w:val="20"/>
              </w:rPr>
              <w:t>-</w:t>
            </w:r>
            <w:proofErr w:type="spellStart"/>
            <w:r w:rsidR="00E522C6">
              <w:rPr>
                <w:sz w:val="20"/>
                <w:szCs w:val="20"/>
                <w:lang w:val="en-US"/>
              </w:rPr>
              <w:t>gurzuf</w:t>
            </w:r>
            <w:proofErr w:type="spellEnd"/>
            <w:r w:rsidR="00E522C6" w:rsidRPr="00E522C6">
              <w:rPr>
                <w:sz w:val="20"/>
                <w:szCs w:val="20"/>
              </w:rPr>
              <w:t>.</w:t>
            </w:r>
            <w:proofErr w:type="spellStart"/>
            <w:r w:rsidR="00E522C6">
              <w:rPr>
                <w:sz w:val="20"/>
                <w:szCs w:val="20"/>
                <w:lang w:val="en-US"/>
              </w:rPr>
              <w:t>ru</w:t>
            </w:r>
            <w:proofErr w:type="spellEnd"/>
          </w:p>
          <w:p w:rsidR="002E46B8" w:rsidRPr="00411B1F" w:rsidRDefault="002E46B8" w:rsidP="0089457D">
            <w:pPr>
              <w:tabs>
                <w:tab w:val="left" w:pos="1134"/>
              </w:tabs>
              <w:ind w:firstLine="35"/>
              <w:jc w:val="both"/>
              <w:rPr>
                <w:sz w:val="20"/>
                <w:szCs w:val="20"/>
              </w:rPr>
            </w:pPr>
            <w:r w:rsidRPr="00411B1F">
              <w:rPr>
                <w:b/>
                <w:sz w:val="20"/>
                <w:szCs w:val="20"/>
              </w:rPr>
              <w:t xml:space="preserve">Адрес </w:t>
            </w:r>
            <w:proofErr w:type="spellStart"/>
            <w:r w:rsidRPr="00411B1F">
              <w:rPr>
                <w:b/>
                <w:sz w:val="20"/>
                <w:szCs w:val="20"/>
              </w:rPr>
              <w:t>web</w:t>
            </w:r>
            <w:proofErr w:type="spellEnd"/>
            <w:r w:rsidRPr="00411B1F">
              <w:rPr>
                <w:b/>
                <w:sz w:val="20"/>
                <w:szCs w:val="20"/>
              </w:rPr>
              <w:t>-</w:t>
            </w:r>
            <w:proofErr w:type="gramStart"/>
            <w:r w:rsidRPr="00411B1F">
              <w:rPr>
                <w:b/>
                <w:sz w:val="20"/>
                <w:szCs w:val="20"/>
              </w:rPr>
              <w:t>сайта</w:t>
            </w:r>
            <w:r w:rsidRPr="00411B1F">
              <w:rPr>
                <w:sz w:val="20"/>
                <w:szCs w:val="20"/>
              </w:rPr>
              <w:t>:  www.prima-consulting.ru</w:t>
            </w:r>
            <w:proofErr w:type="gramEnd"/>
          </w:p>
          <w:p w:rsidR="002E46B8" w:rsidRPr="007F3BA0" w:rsidRDefault="002E46B8" w:rsidP="0089457D">
            <w:pPr>
              <w:tabs>
                <w:tab w:val="left" w:pos="1134"/>
              </w:tabs>
              <w:ind w:firstLine="35"/>
              <w:jc w:val="both"/>
              <w:rPr>
                <w:sz w:val="20"/>
                <w:szCs w:val="20"/>
              </w:rPr>
            </w:pPr>
            <w:r w:rsidRPr="00411B1F">
              <w:rPr>
                <w:b/>
                <w:sz w:val="20"/>
                <w:szCs w:val="20"/>
              </w:rPr>
              <w:t>Дата регистрации:</w:t>
            </w:r>
            <w:r w:rsidRPr="00411B1F">
              <w:rPr>
                <w:sz w:val="20"/>
                <w:szCs w:val="20"/>
              </w:rPr>
              <w:t xml:space="preserve"> 14.11.2016</w:t>
            </w:r>
          </w:p>
          <w:p w:rsidR="003D1464" w:rsidRDefault="002E46B8" w:rsidP="0089457D">
            <w:pPr>
              <w:tabs>
                <w:tab w:val="left" w:pos="1134"/>
              </w:tabs>
              <w:ind w:firstLine="35"/>
              <w:jc w:val="both"/>
              <w:rPr>
                <w:sz w:val="20"/>
                <w:szCs w:val="20"/>
              </w:rPr>
            </w:pPr>
            <w:r w:rsidRPr="007F3BA0">
              <w:rPr>
                <w:b/>
                <w:sz w:val="20"/>
                <w:szCs w:val="20"/>
              </w:rPr>
              <w:t>ОГРН</w:t>
            </w:r>
            <w:r w:rsidR="00411B1F">
              <w:rPr>
                <w:b/>
                <w:sz w:val="20"/>
                <w:szCs w:val="20"/>
              </w:rPr>
              <w:t xml:space="preserve"> </w:t>
            </w:r>
            <w:r w:rsidRPr="007F3BA0">
              <w:rPr>
                <w:sz w:val="20"/>
                <w:szCs w:val="20"/>
              </w:rPr>
              <w:t xml:space="preserve">1169102089232, </w:t>
            </w:r>
          </w:p>
          <w:p w:rsidR="002E46B8" w:rsidRDefault="002E46B8" w:rsidP="0089457D">
            <w:pPr>
              <w:tabs>
                <w:tab w:val="left" w:pos="1134"/>
              </w:tabs>
              <w:ind w:firstLine="35"/>
              <w:jc w:val="both"/>
              <w:rPr>
                <w:sz w:val="20"/>
                <w:szCs w:val="20"/>
              </w:rPr>
            </w:pPr>
            <w:r w:rsidRPr="007F3BA0">
              <w:rPr>
                <w:b/>
                <w:sz w:val="20"/>
                <w:szCs w:val="20"/>
              </w:rPr>
              <w:t>ИНН</w:t>
            </w:r>
            <w:r w:rsidR="00411B1F">
              <w:rPr>
                <w:b/>
                <w:sz w:val="20"/>
                <w:szCs w:val="20"/>
              </w:rPr>
              <w:t xml:space="preserve"> </w:t>
            </w:r>
            <w:r w:rsidRPr="007F3BA0">
              <w:rPr>
                <w:sz w:val="20"/>
                <w:szCs w:val="20"/>
              </w:rPr>
              <w:t>9103082202</w:t>
            </w:r>
          </w:p>
          <w:p w:rsidR="00411B1F" w:rsidRPr="007F3BA0" w:rsidRDefault="00411B1F" w:rsidP="0089457D">
            <w:pPr>
              <w:tabs>
                <w:tab w:val="left" w:pos="1134"/>
              </w:tabs>
              <w:ind w:firstLine="35"/>
              <w:jc w:val="both"/>
              <w:rPr>
                <w:sz w:val="20"/>
                <w:szCs w:val="20"/>
              </w:rPr>
            </w:pPr>
            <w:r w:rsidRPr="00411B1F">
              <w:rPr>
                <w:b/>
                <w:sz w:val="20"/>
                <w:szCs w:val="20"/>
              </w:rPr>
              <w:t>КПП</w:t>
            </w:r>
            <w:r w:rsidRPr="007F3BA0">
              <w:rPr>
                <w:sz w:val="20"/>
                <w:szCs w:val="20"/>
              </w:rPr>
              <w:t xml:space="preserve"> 910301001</w:t>
            </w:r>
          </w:p>
          <w:p w:rsidR="002E46B8" w:rsidRPr="007F3BA0" w:rsidRDefault="002E46B8" w:rsidP="0089457D">
            <w:pPr>
              <w:tabs>
                <w:tab w:val="left" w:pos="1134"/>
              </w:tabs>
              <w:ind w:firstLine="35"/>
              <w:jc w:val="both"/>
              <w:rPr>
                <w:sz w:val="20"/>
                <w:szCs w:val="20"/>
              </w:rPr>
            </w:pPr>
            <w:proofErr w:type="spellStart"/>
            <w:r w:rsidRPr="007F3BA0">
              <w:rPr>
                <w:sz w:val="20"/>
                <w:szCs w:val="20"/>
              </w:rPr>
              <w:t>Расч</w:t>
            </w:r>
            <w:proofErr w:type="spellEnd"/>
            <w:r w:rsidR="00411B1F">
              <w:rPr>
                <w:sz w:val="20"/>
                <w:szCs w:val="20"/>
              </w:rPr>
              <w:t>.</w:t>
            </w:r>
            <w:r w:rsidRPr="007F3BA0">
              <w:rPr>
                <w:sz w:val="20"/>
                <w:szCs w:val="20"/>
              </w:rPr>
              <w:t xml:space="preserve"> счет - № 40702810740010021101</w:t>
            </w:r>
          </w:p>
          <w:p w:rsidR="002E46B8" w:rsidRPr="007F3BA0" w:rsidRDefault="002E46B8" w:rsidP="0089457D">
            <w:pPr>
              <w:tabs>
                <w:tab w:val="left" w:pos="1134"/>
              </w:tabs>
              <w:ind w:firstLine="35"/>
              <w:jc w:val="both"/>
              <w:rPr>
                <w:sz w:val="20"/>
                <w:szCs w:val="20"/>
              </w:rPr>
            </w:pPr>
            <w:r w:rsidRPr="007F3BA0">
              <w:rPr>
                <w:sz w:val="20"/>
                <w:szCs w:val="20"/>
              </w:rPr>
              <w:t>Кор</w:t>
            </w:r>
            <w:r w:rsidR="00411B1F">
              <w:rPr>
                <w:sz w:val="20"/>
                <w:szCs w:val="20"/>
              </w:rPr>
              <w:t>.</w:t>
            </w:r>
            <w:r w:rsidRPr="007F3BA0">
              <w:rPr>
                <w:sz w:val="20"/>
                <w:szCs w:val="20"/>
              </w:rPr>
              <w:t xml:space="preserve"> счет </w:t>
            </w:r>
            <w:r w:rsidR="00411B1F">
              <w:rPr>
                <w:sz w:val="20"/>
                <w:szCs w:val="20"/>
              </w:rPr>
              <w:t>–</w:t>
            </w:r>
            <w:r w:rsidRPr="007F3BA0">
              <w:rPr>
                <w:sz w:val="20"/>
                <w:szCs w:val="20"/>
              </w:rPr>
              <w:t xml:space="preserve"> №30101810335100000607</w:t>
            </w:r>
          </w:p>
          <w:p w:rsidR="00E0382A" w:rsidRDefault="002E46B8" w:rsidP="00411B1F">
            <w:pPr>
              <w:tabs>
                <w:tab w:val="left" w:pos="1134"/>
              </w:tabs>
              <w:ind w:firstLine="35"/>
              <w:jc w:val="both"/>
              <w:rPr>
                <w:sz w:val="20"/>
                <w:szCs w:val="20"/>
              </w:rPr>
            </w:pPr>
            <w:r w:rsidRPr="007F3BA0">
              <w:rPr>
                <w:sz w:val="20"/>
                <w:szCs w:val="20"/>
              </w:rPr>
              <w:t xml:space="preserve">Наименование и адрес обслуживающего банка РНКБ БАНК (ПАО), г. СИМФЕРОПОЛЬ </w:t>
            </w:r>
          </w:p>
          <w:p w:rsidR="002E46B8" w:rsidRPr="00545164" w:rsidRDefault="002E46B8" w:rsidP="00411B1F">
            <w:pPr>
              <w:tabs>
                <w:tab w:val="left" w:pos="1134"/>
              </w:tabs>
              <w:ind w:firstLine="35"/>
              <w:jc w:val="both"/>
              <w:rPr>
                <w:sz w:val="20"/>
                <w:szCs w:val="20"/>
              </w:rPr>
            </w:pPr>
            <w:r w:rsidRPr="007F3BA0">
              <w:rPr>
                <w:sz w:val="20"/>
                <w:szCs w:val="20"/>
              </w:rPr>
              <w:t xml:space="preserve">БИК 043510607 </w:t>
            </w:r>
          </w:p>
        </w:tc>
      </w:tr>
      <w:tr w:rsidR="002E46B8" w:rsidRPr="007F3BA0" w:rsidTr="009A6D45">
        <w:trPr>
          <w:trHeight w:val="1619"/>
        </w:trPr>
        <w:tc>
          <w:tcPr>
            <w:tcW w:w="4786" w:type="dxa"/>
          </w:tcPr>
          <w:p w:rsidR="00E0382A" w:rsidRDefault="00E0382A" w:rsidP="0089457D">
            <w:pPr>
              <w:rPr>
                <w:sz w:val="20"/>
                <w:szCs w:val="20"/>
              </w:rPr>
            </w:pPr>
          </w:p>
          <w:p w:rsidR="00531117" w:rsidRPr="00471324" w:rsidRDefault="00531117" w:rsidP="00E0382A">
            <w:pPr>
              <w:tabs>
                <w:tab w:val="left" w:pos="1134"/>
              </w:tabs>
              <w:ind w:firstLine="35"/>
              <w:jc w:val="both"/>
              <w:rPr>
                <w:b/>
                <w:sz w:val="20"/>
                <w:szCs w:val="20"/>
              </w:rPr>
            </w:pPr>
          </w:p>
          <w:p w:rsidR="00E0382A" w:rsidRPr="007F3BA0" w:rsidRDefault="00E0382A" w:rsidP="0089032A">
            <w:pPr>
              <w:tabs>
                <w:tab w:val="left" w:pos="1134"/>
              </w:tabs>
              <w:ind w:firstLine="35"/>
              <w:jc w:val="both"/>
              <w:rPr>
                <w:sz w:val="20"/>
                <w:szCs w:val="20"/>
              </w:rPr>
            </w:pPr>
            <w:r>
              <w:rPr>
                <w:b/>
                <w:sz w:val="20"/>
                <w:szCs w:val="20"/>
              </w:rPr>
              <w:t xml:space="preserve">_____________________________ </w:t>
            </w:r>
          </w:p>
        </w:tc>
        <w:tc>
          <w:tcPr>
            <w:tcW w:w="4785" w:type="dxa"/>
          </w:tcPr>
          <w:p w:rsidR="002E46B8" w:rsidRPr="007F3BA0" w:rsidRDefault="002E46B8" w:rsidP="0089457D">
            <w:pPr>
              <w:tabs>
                <w:tab w:val="left" w:pos="1134"/>
              </w:tabs>
              <w:ind w:firstLine="35"/>
              <w:jc w:val="both"/>
              <w:rPr>
                <w:b/>
                <w:sz w:val="20"/>
                <w:szCs w:val="20"/>
              </w:rPr>
            </w:pPr>
          </w:p>
          <w:p w:rsidR="002E46B8" w:rsidRPr="00E522C6" w:rsidRDefault="00E522C6" w:rsidP="0089457D">
            <w:pPr>
              <w:tabs>
                <w:tab w:val="left" w:pos="1134"/>
              </w:tabs>
              <w:ind w:firstLine="35"/>
              <w:jc w:val="both"/>
              <w:rPr>
                <w:b/>
                <w:sz w:val="20"/>
                <w:szCs w:val="20"/>
              </w:rPr>
            </w:pPr>
            <w:r>
              <w:rPr>
                <w:b/>
                <w:sz w:val="20"/>
                <w:szCs w:val="20"/>
              </w:rPr>
              <w:t>Управляющий</w:t>
            </w:r>
          </w:p>
          <w:p w:rsidR="002E46B8" w:rsidRPr="007F3BA0" w:rsidRDefault="002E46B8" w:rsidP="0089457D">
            <w:pPr>
              <w:tabs>
                <w:tab w:val="left" w:pos="1134"/>
              </w:tabs>
              <w:ind w:firstLine="35"/>
              <w:jc w:val="both"/>
              <w:rPr>
                <w:b/>
                <w:sz w:val="20"/>
                <w:szCs w:val="20"/>
              </w:rPr>
            </w:pPr>
          </w:p>
          <w:p w:rsidR="002E46B8" w:rsidRPr="007F3BA0" w:rsidRDefault="002E46B8" w:rsidP="00E522C6">
            <w:pPr>
              <w:tabs>
                <w:tab w:val="left" w:pos="1134"/>
              </w:tabs>
              <w:ind w:firstLine="35"/>
              <w:jc w:val="both"/>
              <w:rPr>
                <w:b/>
                <w:sz w:val="20"/>
                <w:szCs w:val="20"/>
              </w:rPr>
            </w:pPr>
            <w:r w:rsidRPr="007F3BA0">
              <w:rPr>
                <w:b/>
                <w:sz w:val="20"/>
                <w:szCs w:val="20"/>
              </w:rPr>
              <w:t xml:space="preserve">          ______________________ </w:t>
            </w:r>
            <w:r w:rsidR="00E522C6">
              <w:rPr>
                <w:b/>
                <w:sz w:val="20"/>
                <w:szCs w:val="20"/>
              </w:rPr>
              <w:t xml:space="preserve">А.А. </w:t>
            </w:r>
            <w:proofErr w:type="spellStart"/>
            <w:r w:rsidR="00E522C6">
              <w:rPr>
                <w:b/>
                <w:sz w:val="20"/>
                <w:szCs w:val="20"/>
              </w:rPr>
              <w:t>Салохин</w:t>
            </w:r>
            <w:proofErr w:type="spellEnd"/>
          </w:p>
        </w:tc>
      </w:tr>
    </w:tbl>
    <w:p w:rsidR="00A73241" w:rsidRPr="007F3BA0" w:rsidRDefault="00A73241" w:rsidP="0089457D">
      <w:pPr>
        <w:rPr>
          <w:sz w:val="20"/>
          <w:szCs w:val="20"/>
        </w:rPr>
      </w:pPr>
    </w:p>
    <w:p w:rsidR="00086FAB" w:rsidRDefault="00086FAB" w:rsidP="00A73241">
      <w:pPr>
        <w:spacing w:line="276" w:lineRule="auto"/>
        <w:rPr>
          <w:sz w:val="20"/>
          <w:szCs w:val="20"/>
        </w:rPr>
      </w:pPr>
    </w:p>
    <w:p w:rsidR="009A6D45" w:rsidRDefault="009A6D45" w:rsidP="00A73241">
      <w:pPr>
        <w:spacing w:line="276" w:lineRule="auto"/>
        <w:rPr>
          <w:sz w:val="20"/>
          <w:szCs w:val="20"/>
        </w:rPr>
      </w:pPr>
    </w:p>
    <w:p w:rsidR="009A6D45" w:rsidRPr="007F3BA0" w:rsidRDefault="009A6D45" w:rsidP="009A6D45">
      <w:pPr>
        <w:spacing w:line="276" w:lineRule="auto"/>
        <w:rPr>
          <w:sz w:val="20"/>
          <w:szCs w:val="20"/>
        </w:rPr>
      </w:pPr>
    </w:p>
    <w:sectPr w:rsidR="009A6D45" w:rsidRPr="007F3BA0" w:rsidSect="009C777D">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EB" w:rsidRDefault="00535DEB" w:rsidP="00535DEB">
      <w:r>
        <w:separator/>
      </w:r>
    </w:p>
  </w:endnote>
  <w:endnote w:type="continuationSeparator" w:id="0">
    <w:p w:rsidR="00535DEB" w:rsidRDefault="00535DEB" w:rsidP="0053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EB" w:rsidRDefault="00535DEB" w:rsidP="00535DEB">
      <w:r>
        <w:separator/>
      </w:r>
    </w:p>
  </w:footnote>
  <w:footnote w:type="continuationSeparator" w:id="0">
    <w:p w:rsidR="00535DEB" w:rsidRDefault="00535DEB" w:rsidP="0053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356806"/>
      <w:docPartObj>
        <w:docPartGallery w:val="Page Numbers (Top of Page)"/>
        <w:docPartUnique/>
      </w:docPartObj>
    </w:sdtPr>
    <w:sdtContent>
      <w:p w:rsidR="00535DEB" w:rsidRDefault="00535DEB">
        <w:pPr>
          <w:pStyle w:val="aa"/>
          <w:jc w:val="center"/>
        </w:pPr>
        <w:r>
          <w:fldChar w:fldCharType="begin"/>
        </w:r>
        <w:r>
          <w:instrText>PAGE   \* MERGEFORMAT</w:instrText>
        </w:r>
        <w:r>
          <w:fldChar w:fldCharType="separate"/>
        </w:r>
        <w:r w:rsidR="009C777D">
          <w:rPr>
            <w:noProof/>
          </w:rPr>
          <w:t>6</w:t>
        </w:r>
        <w:r>
          <w:fldChar w:fldCharType="end"/>
        </w:r>
      </w:p>
    </w:sdtContent>
  </w:sdt>
  <w:p w:rsidR="00535DEB" w:rsidRDefault="00535DE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2B0C"/>
    <w:multiLevelType w:val="multilevel"/>
    <w:tmpl w:val="1C0202C2"/>
    <w:lvl w:ilvl="0">
      <w:start w:val="2"/>
      <w:numFmt w:val="decimal"/>
      <w:lvlText w:val="%1."/>
      <w:lvlJc w:val="left"/>
      <w:pPr>
        <w:ind w:left="1070" w:hanging="360"/>
      </w:pPr>
      <w:rPr>
        <w:rFonts w:hint="default"/>
      </w:rPr>
    </w:lvl>
    <w:lvl w:ilvl="1">
      <w:start w:val="1"/>
      <w:numFmt w:val="decimal"/>
      <w:isLgl/>
      <w:lvlText w:val="%1.%2."/>
      <w:lvlJc w:val="left"/>
      <w:pPr>
        <w:ind w:left="3479" w:hanging="360"/>
      </w:pPr>
      <w:rPr>
        <w:rFonts w:hint="default"/>
        <w:b w:val="0"/>
      </w:rPr>
    </w:lvl>
    <w:lvl w:ilvl="2">
      <w:start w:val="1"/>
      <w:numFmt w:val="decimal"/>
      <w:isLgl/>
      <w:lvlText w:val="%1.%2.%3."/>
      <w:lvlJc w:val="left"/>
      <w:pPr>
        <w:ind w:left="2422"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199" w:hanging="108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nsid w:val="243B2A78"/>
    <w:multiLevelType w:val="multilevel"/>
    <w:tmpl w:val="ABEC05CA"/>
    <w:lvl w:ilvl="0">
      <w:start w:val="1"/>
      <w:numFmt w:val="decimal"/>
      <w:lvlText w:val="Статья %1."/>
      <w:lvlJc w:val="left"/>
      <w:pPr>
        <w:ind w:left="720" w:hanging="360"/>
      </w:pPr>
      <w:rPr>
        <w:rFonts w:hint="default"/>
        <w:b/>
      </w:rPr>
    </w:lvl>
    <w:lvl w:ilvl="1">
      <w:start w:val="1"/>
      <w:numFmt w:val="decimal"/>
      <w:isLgl/>
      <w:lvlText w:val="%1.%2."/>
      <w:lvlJc w:val="left"/>
      <w:pPr>
        <w:ind w:left="900" w:hanging="540"/>
      </w:pPr>
      <w:rPr>
        <w:rFonts w:ascii="Verdana" w:hAnsi="Verdana" w:cs="Times New Roman" w:hint="default"/>
        <w:b w:val="0"/>
        <w:sz w:val="18"/>
        <w:szCs w:val="1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30E050CF"/>
    <w:multiLevelType w:val="hybridMultilevel"/>
    <w:tmpl w:val="CC6CC19C"/>
    <w:lvl w:ilvl="0" w:tplc="455C2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FF528C"/>
    <w:multiLevelType w:val="multilevel"/>
    <w:tmpl w:val="0EA64ED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AB791E"/>
    <w:multiLevelType w:val="multilevel"/>
    <w:tmpl w:val="7FC40E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0375EF4"/>
    <w:multiLevelType w:val="multilevel"/>
    <w:tmpl w:val="50E23DFA"/>
    <w:lvl w:ilvl="0">
      <w:start w:val="4"/>
      <w:numFmt w:val="decimal"/>
      <w:lvlText w:val="%1."/>
      <w:lvlJc w:val="left"/>
      <w:pPr>
        <w:ind w:left="450" w:hanging="450"/>
      </w:pPr>
      <w:rPr>
        <w:rFonts w:cs="Times New Roman" w:hint="default"/>
      </w:rPr>
    </w:lvl>
    <w:lvl w:ilvl="1">
      <w:start w:val="5"/>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6CDD183D"/>
    <w:multiLevelType w:val="hybridMultilevel"/>
    <w:tmpl w:val="E1503DC2"/>
    <w:lvl w:ilvl="0" w:tplc="897487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5A2905"/>
    <w:multiLevelType w:val="multilevel"/>
    <w:tmpl w:val="1C741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764E68BB"/>
    <w:multiLevelType w:val="multilevel"/>
    <w:tmpl w:val="C8E200F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78732D63"/>
    <w:multiLevelType w:val="hybridMultilevel"/>
    <w:tmpl w:val="F746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2"/>
  </w:num>
  <w:num w:numId="6">
    <w:abstractNumId w:val="7"/>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AB"/>
    <w:rsid w:val="00043D1A"/>
    <w:rsid w:val="00086FAB"/>
    <w:rsid w:val="00097FEA"/>
    <w:rsid w:val="000C41AB"/>
    <w:rsid w:val="000C706C"/>
    <w:rsid w:val="001275BD"/>
    <w:rsid w:val="001372DB"/>
    <w:rsid w:val="00153A67"/>
    <w:rsid w:val="0017285D"/>
    <w:rsid w:val="00197788"/>
    <w:rsid w:val="001B2AC7"/>
    <w:rsid w:val="001B4FA7"/>
    <w:rsid w:val="001B74C0"/>
    <w:rsid w:val="001F34A5"/>
    <w:rsid w:val="001F3FBA"/>
    <w:rsid w:val="002639F5"/>
    <w:rsid w:val="00265903"/>
    <w:rsid w:val="00277A06"/>
    <w:rsid w:val="002858E6"/>
    <w:rsid w:val="002A03EC"/>
    <w:rsid w:val="002A6A9D"/>
    <w:rsid w:val="002C2677"/>
    <w:rsid w:val="002D6006"/>
    <w:rsid w:val="002E0E0D"/>
    <w:rsid w:val="002E46B8"/>
    <w:rsid w:val="00310B2A"/>
    <w:rsid w:val="00315363"/>
    <w:rsid w:val="00377D52"/>
    <w:rsid w:val="00385820"/>
    <w:rsid w:val="003A126D"/>
    <w:rsid w:val="003A48B3"/>
    <w:rsid w:val="003D1464"/>
    <w:rsid w:val="003D396B"/>
    <w:rsid w:val="003F0E42"/>
    <w:rsid w:val="003F51F3"/>
    <w:rsid w:val="003F6FA0"/>
    <w:rsid w:val="00411B1F"/>
    <w:rsid w:val="004575C3"/>
    <w:rsid w:val="00471324"/>
    <w:rsid w:val="00485618"/>
    <w:rsid w:val="00490FB2"/>
    <w:rsid w:val="004A05CE"/>
    <w:rsid w:val="004D5662"/>
    <w:rsid w:val="004E6982"/>
    <w:rsid w:val="004F1656"/>
    <w:rsid w:val="00505A44"/>
    <w:rsid w:val="005063E7"/>
    <w:rsid w:val="00506E64"/>
    <w:rsid w:val="005231FE"/>
    <w:rsid w:val="00523DC9"/>
    <w:rsid w:val="00526542"/>
    <w:rsid w:val="00531117"/>
    <w:rsid w:val="00535DEB"/>
    <w:rsid w:val="00544D25"/>
    <w:rsid w:val="00545164"/>
    <w:rsid w:val="00566F58"/>
    <w:rsid w:val="00570DED"/>
    <w:rsid w:val="00580994"/>
    <w:rsid w:val="005E1A78"/>
    <w:rsid w:val="005E20C2"/>
    <w:rsid w:val="005F76A9"/>
    <w:rsid w:val="006014C8"/>
    <w:rsid w:val="00646682"/>
    <w:rsid w:val="00664C8C"/>
    <w:rsid w:val="006E0D71"/>
    <w:rsid w:val="006E69FC"/>
    <w:rsid w:val="006F2371"/>
    <w:rsid w:val="0072396F"/>
    <w:rsid w:val="00726597"/>
    <w:rsid w:val="00774C65"/>
    <w:rsid w:val="007A61FF"/>
    <w:rsid w:val="007D1830"/>
    <w:rsid w:val="007F3BA0"/>
    <w:rsid w:val="00831A31"/>
    <w:rsid w:val="0084078C"/>
    <w:rsid w:val="008517D2"/>
    <w:rsid w:val="00851A42"/>
    <w:rsid w:val="00857469"/>
    <w:rsid w:val="00886EDC"/>
    <w:rsid w:val="0089032A"/>
    <w:rsid w:val="0089457D"/>
    <w:rsid w:val="008A2809"/>
    <w:rsid w:val="008D6D9D"/>
    <w:rsid w:val="008F57DE"/>
    <w:rsid w:val="009147C3"/>
    <w:rsid w:val="00933D23"/>
    <w:rsid w:val="009557B5"/>
    <w:rsid w:val="009608D6"/>
    <w:rsid w:val="009A6D45"/>
    <w:rsid w:val="009C777D"/>
    <w:rsid w:val="009F399D"/>
    <w:rsid w:val="00A23A74"/>
    <w:rsid w:val="00A73241"/>
    <w:rsid w:val="00A8377F"/>
    <w:rsid w:val="00AC15E2"/>
    <w:rsid w:val="00AC1987"/>
    <w:rsid w:val="00AD4A6E"/>
    <w:rsid w:val="00AF3C2B"/>
    <w:rsid w:val="00B33C75"/>
    <w:rsid w:val="00B34AE1"/>
    <w:rsid w:val="00B9734E"/>
    <w:rsid w:val="00BD6A0C"/>
    <w:rsid w:val="00C00D7F"/>
    <w:rsid w:val="00C2328A"/>
    <w:rsid w:val="00C438CC"/>
    <w:rsid w:val="00C4646D"/>
    <w:rsid w:val="00C64336"/>
    <w:rsid w:val="00CA1A0C"/>
    <w:rsid w:val="00CD14B1"/>
    <w:rsid w:val="00CD4368"/>
    <w:rsid w:val="00CD5DEE"/>
    <w:rsid w:val="00D054D9"/>
    <w:rsid w:val="00D17C6D"/>
    <w:rsid w:val="00D640D9"/>
    <w:rsid w:val="00D729A8"/>
    <w:rsid w:val="00DA6BF3"/>
    <w:rsid w:val="00DC7BB6"/>
    <w:rsid w:val="00E0382A"/>
    <w:rsid w:val="00E522C6"/>
    <w:rsid w:val="00E568FB"/>
    <w:rsid w:val="00E93D7F"/>
    <w:rsid w:val="00EB1F46"/>
    <w:rsid w:val="00EC2F9B"/>
    <w:rsid w:val="00EC4899"/>
    <w:rsid w:val="00F03D81"/>
    <w:rsid w:val="00F37D69"/>
    <w:rsid w:val="00FB533A"/>
    <w:rsid w:val="00FB652B"/>
    <w:rsid w:val="00FC36B2"/>
    <w:rsid w:val="00FE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2F694-5DA1-4244-8362-E9558D6F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41AB"/>
    <w:rPr>
      <w:sz w:val="22"/>
    </w:rPr>
  </w:style>
  <w:style w:type="character" w:customStyle="1" w:styleId="a4">
    <w:name w:val="Основной текст Знак"/>
    <w:basedOn w:val="a0"/>
    <w:link w:val="a3"/>
    <w:rsid w:val="000C41AB"/>
    <w:rPr>
      <w:rFonts w:ascii="Times New Roman" w:eastAsia="Times New Roman" w:hAnsi="Times New Roman" w:cs="Times New Roman"/>
      <w:szCs w:val="24"/>
      <w:lang w:eastAsia="ru-RU"/>
    </w:rPr>
  </w:style>
  <w:style w:type="character" w:styleId="a5">
    <w:name w:val="Hyperlink"/>
    <w:rsid w:val="000C41AB"/>
    <w:rPr>
      <w:color w:val="0000FF"/>
      <w:u w:val="single"/>
    </w:rPr>
  </w:style>
  <w:style w:type="paragraph" w:styleId="a6">
    <w:name w:val="List Paragraph"/>
    <w:basedOn w:val="a"/>
    <w:qFormat/>
    <w:rsid w:val="000C41AB"/>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_"/>
    <w:basedOn w:val="a0"/>
    <w:link w:val="2"/>
    <w:rsid w:val="00580994"/>
    <w:rPr>
      <w:rFonts w:ascii="Times New Roman" w:eastAsia="Times New Roman" w:hAnsi="Times New Roman" w:cs="Times New Roman"/>
      <w:sz w:val="15"/>
      <w:szCs w:val="15"/>
      <w:shd w:val="clear" w:color="auto" w:fill="FFFFFF"/>
    </w:rPr>
  </w:style>
  <w:style w:type="character" w:customStyle="1" w:styleId="a8">
    <w:name w:val="Основной текст + Полужирный"/>
    <w:basedOn w:val="a7"/>
    <w:rsid w:val="00580994"/>
    <w:rPr>
      <w:rFonts w:ascii="Times New Roman" w:eastAsia="Times New Roman" w:hAnsi="Times New Roman" w:cs="Times New Roman"/>
      <w:b/>
      <w:bCs/>
      <w:sz w:val="15"/>
      <w:szCs w:val="15"/>
      <w:shd w:val="clear" w:color="auto" w:fill="FFFFFF"/>
    </w:rPr>
  </w:style>
  <w:style w:type="paragraph" w:customStyle="1" w:styleId="2">
    <w:name w:val="Основной текст2"/>
    <w:basedOn w:val="a"/>
    <w:link w:val="a7"/>
    <w:rsid w:val="00580994"/>
    <w:pPr>
      <w:shd w:val="clear" w:color="auto" w:fill="FFFFFF"/>
      <w:spacing w:before="120" w:line="182" w:lineRule="exact"/>
      <w:jc w:val="both"/>
    </w:pPr>
    <w:rPr>
      <w:sz w:val="15"/>
      <w:szCs w:val="15"/>
      <w:lang w:eastAsia="en-US"/>
    </w:rPr>
  </w:style>
  <w:style w:type="paragraph" w:customStyle="1" w:styleId="1">
    <w:name w:val="Абзац списка1"/>
    <w:basedOn w:val="a"/>
    <w:rsid w:val="00580994"/>
    <w:pPr>
      <w:widowControl w:val="0"/>
      <w:autoSpaceDE w:val="0"/>
      <w:autoSpaceDN w:val="0"/>
      <w:adjustRightInd w:val="0"/>
      <w:ind w:left="720"/>
      <w:contextualSpacing/>
    </w:pPr>
    <w:rPr>
      <w:rFonts w:eastAsia="Calibri"/>
      <w:sz w:val="20"/>
      <w:szCs w:val="20"/>
    </w:rPr>
  </w:style>
  <w:style w:type="paragraph" w:customStyle="1" w:styleId="western">
    <w:name w:val="western"/>
    <w:basedOn w:val="a"/>
    <w:qFormat/>
    <w:rsid w:val="00315363"/>
    <w:pPr>
      <w:suppressAutoHyphens/>
    </w:pPr>
    <w:rPr>
      <w:lang w:eastAsia="zh-CN"/>
    </w:rPr>
  </w:style>
  <w:style w:type="table" w:styleId="a9">
    <w:name w:val="Table Grid"/>
    <w:basedOn w:val="a1"/>
    <w:uiPriority w:val="59"/>
    <w:rsid w:val="002E4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3A126D"/>
    <w:pPr>
      <w:widowControl w:val="0"/>
      <w:autoSpaceDE w:val="0"/>
      <w:autoSpaceDN w:val="0"/>
      <w:adjustRightInd w:val="0"/>
      <w:ind w:left="720"/>
      <w:contextualSpacing/>
    </w:pPr>
    <w:rPr>
      <w:rFonts w:eastAsia="Calibri"/>
      <w:sz w:val="20"/>
      <w:szCs w:val="20"/>
    </w:rPr>
  </w:style>
  <w:style w:type="paragraph" w:styleId="21">
    <w:name w:val="Body Text 2"/>
    <w:basedOn w:val="a"/>
    <w:link w:val="22"/>
    <w:uiPriority w:val="99"/>
    <w:rsid w:val="009557B5"/>
    <w:pPr>
      <w:spacing w:after="120" w:line="480" w:lineRule="auto"/>
    </w:pPr>
  </w:style>
  <w:style w:type="character" w:customStyle="1" w:styleId="22">
    <w:name w:val="Основной текст 2 Знак"/>
    <w:basedOn w:val="a0"/>
    <w:link w:val="21"/>
    <w:uiPriority w:val="99"/>
    <w:rsid w:val="009557B5"/>
    <w:rPr>
      <w:rFonts w:ascii="Times New Roman" w:eastAsia="Times New Roman" w:hAnsi="Times New Roman" w:cs="Times New Roman"/>
      <w:sz w:val="24"/>
      <w:szCs w:val="24"/>
      <w:lang w:eastAsia="ru-RU"/>
    </w:rPr>
  </w:style>
  <w:style w:type="paragraph" w:customStyle="1" w:styleId="210">
    <w:name w:val="Основной текст 21"/>
    <w:basedOn w:val="a"/>
    <w:rsid w:val="009A6D45"/>
    <w:pPr>
      <w:widowControl w:val="0"/>
      <w:suppressAutoHyphens/>
      <w:jc w:val="both"/>
    </w:pPr>
    <w:rPr>
      <w:szCs w:val="20"/>
      <w:lang w:eastAsia="ar-SA"/>
    </w:rPr>
  </w:style>
  <w:style w:type="paragraph" w:customStyle="1" w:styleId="3">
    <w:name w:val="Абзац списка3"/>
    <w:basedOn w:val="a"/>
    <w:rsid w:val="00086FAB"/>
    <w:pPr>
      <w:widowControl w:val="0"/>
      <w:autoSpaceDE w:val="0"/>
      <w:autoSpaceDN w:val="0"/>
      <w:adjustRightInd w:val="0"/>
      <w:ind w:left="720"/>
      <w:contextualSpacing/>
    </w:pPr>
    <w:rPr>
      <w:rFonts w:eastAsia="Calibri"/>
      <w:sz w:val="20"/>
      <w:szCs w:val="20"/>
    </w:rPr>
  </w:style>
  <w:style w:type="paragraph" w:styleId="aa">
    <w:name w:val="header"/>
    <w:basedOn w:val="a"/>
    <w:link w:val="ab"/>
    <w:uiPriority w:val="99"/>
    <w:unhideWhenUsed/>
    <w:rsid w:val="00535DEB"/>
    <w:pPr>
      <w:tabs>
        <w:tab w:val="center" w:pos="4677"/>
        <w:tab w:val="right" w:pos="9355"/>
      </w:tabs>
    </w:pPr>
  </w:style>
  <w:style w:type="character" w:customStyle="1" w:styleId="ab">
    <w:name w:val="Верхний колонтитул Знак"/>
    <w:basedOn w:val="a0"/>
    <w:link w:val="aa"/>
    <w:uiPriority w:val="99"/>
    <w:rsid w:val="00535DE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35DEB"/>
    <w:pPr>
      <w:tabs>
        <w:tab w:val="center" w:pos="4677"/>
        <w:tab w:val="right" w:pos="9355"/>
      </w:tabs>
    </w:pPr>
  </w:style>
  <w:style w:type="character" w:customStyle="1" w:styleId="ad">
    <w:name w:val="Нижний колонтитул Знак"/>
    <w:basedOn w:val="a0"/>
    <w:link w:val="ac"/>
    <w:uiPriority w:val="99"/>
    <w:rsid w:val="00535D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yka-gurzu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8083-9A1A-4528-821A-4F6C3D88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Иванцова</dc:creator>
  <cp:lastModifiedBy>Калашник Наталья Ивановна</cp:lastModifiedBy>
  <cp:revision>6</cp:revision>
  <dcterms:created xsi:type="dcterms:W3CDTF">2021-03-17T07:12:00Z</dcterms:created>
  <dcterms:modified xsi:type="dcterms:W3CDTF">2021-03-17T14:24:00Z</dcterms:modified>
</cp:coreProperties>
</file>